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FE" w:rsidRDefault="00583DFE" w:rsidP="00583DFE">
      <w:pPr>
        <w:spacing w:line="200" w:lineRule="exact"/>
        <w:rPr>
          <w:rFonts w:ascii="Times New Roman" w:eastAsia="Times New Roman" w:hAnsi="Times New Roman"/>
        </w:rPr>
      </w:pPr>
    </w:p>
    <w:p w:rsidR="00583DFE" w:rsidRDefault="00583DFE" w:rsidP="00583DFE">
      <w:pPr>
        <w:spacing w:line="200" w:lineRule="exact"/>
        <w:rPr>
          <w:rFonts w:ascii="Times New Roman" w:eastAsia="Times New Roman" w:hAnsi="Times New Roman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1173480" cy="12192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DFE" w:rsidRDefault="00583DFE" w:rsidP="00583DFE">
      <w:pPr>
        <w:spacing w:line="200" w:lineRule="exact"/>
        <w:rPr>
          <w:rFonts w:ascii="Times New Roman" w:eastAsia="Times New Roman" w:hAnsi="Times New Roman"/>
        </w:rPr>
      </w:pPr>
    </w:p>
    <w:p w:rsidR="00583DFE" w:rsidRDefault="00583DFE" w:rsidP="00583DFE">
      <w:pPr>
        <w:spacing w:line="200" w:lineRule="exact"/>
        <w:rPr>
          <w:rFonts w:ascii="Times New Roman" w:eastAsia="Times New Roman" w:hAnsi="Times New Roman"/>
        </w:rPr>
      </w:pPr>
    </w:p>
    <w:p w:rsidR="00583DFE" w:rsidRDefault="00583DFE" w:rsidP="00583DFE">
      <w:pPr>
        <w:spacing w:line="200" w:lineRule="exact"/>
        <w:rPr>
          <w:rFonts w:ascii="Times New Roman" w:eastAsia="Times New Roman" w:hAnsi="Times New Roman"/>
        </w:rPr>
      </w:pPr>
    </w:p>
    <w:p w:rsidR="00583DFE" w:rsidRDefault="00583DFE" w:rsidP="00583DFE">
      <w:pPr>
        <w:spacing w:line="200" w:lineRule="exact"/>
        <w:rPr>
          <w:rFonts w:ascii="Times New Roman" w:eastAsia="Times New Roman" w:hAnsi="Times New Roman"/>
        </w:rPr>
      </w:pPr>
    </w:p>
    <w:p w:rsidR="00583DFE" w:rsidRDefault="00583DFE" w:rsidP="00583DFE">
      <w:pPr>
        <w:spacing w:line="200" w:lineRule="exact"/>
        <w:rPr>
          <w:rFonts w:ascii="Times New Roman" w:eastAsia="Times New Roman" w:hAnsi="Times New Roman"/>
        </w:rPr>
      </w:pPr>
    </w:p>
    <w:p w:rsidR="00583DFE" w:rsidRDefault="00583DFE" w:rsidP="00583DFE">
      <w:pPr>
        <w:spacing w:line="200" w:lineRule="exact"/>
        <w:rPr>
          <w:rFonts w:ascii="Times New Roman" w:eastAsia="Times New Roman" w:hAnsi="Times New Roman"/>
        </w:rPr>
      </w:pPr>
    </w:p>
    <w:p w:rsidR="00583DFE" w:rsidRDefault="00583DFE" w:rsidP="00583DFE">
      <w:pPr>
        <w:spacing w:line="200" w:lineRule="exact"/>
        <w:rPr>
          <w:rFonts w:ascii="Times New Roman" w:eastAsia="Times New Roman" w:hAnsi="Times New Roman"/>
        </w:rPr>
      </w:pPr>
    </w:p>
    <w:p w:rsidR="00583DFE" w:rsidRDefault="00583DFE" w:rsidP="00583DFE">
      <w:pPr>
        <w:spacing w:line="272" w:lineRule="exact"/>
        <w:jc w:val="center"/>
        <w:rPr>
          <w:rFonts w:ascii="Times New Roman" w:eastAsia="Times New Roman" w:hAnsi="Times New Roman"/>
        </w:rPr>
      </w:pPr>
    </w:p>
    <w:p w:rsidR="00583DFE" w:rsidRPr="004E02A9" w:rsidRDefault="00583DFE" w:rsidP="00583DFE">
      <w:pPr>
        <w:spacing w:line="0" w:lineRule="atLeast"/>
        <w:jc w:val="center"/>
        <w:rPr>
          <w:rFonts w:ascii="Bookman Old Style" w:eastAsia="Bookman Old Style" w:hAnsi="Bookman Old Style"/>
          <w:sz w:val="24"/>
        </w:rPr>
      </w:pPr>
      <w:r w:rsidRPr="004E02A9">
        <w:rPr>
          <w:rFonts w:ascii="Bookman Old Style" w:eastAsia="Bookman Old Style" w:hAnsi="Bookman Old Style"/>
          <w:sz w:val="24"/>
        </w:rPr>
        <w:t>PERBEKEL BUNGKULAN</w:t>
      </w:r>
    </w:p>
    <w:p w:rsidR="00583DFE" w:rsidRPr="004E02A9" w:rsidRDefault="00583DFE" w:rsidP="00583DFE">
      <w:pPr>
        <w:spacing w:line="0" w:lineRule="atLeast"/>
        <w:jc w:val="center"/>
        <w:rPr>
          <w:rFonts w:ascii="Bookman Old Style" w:eastAsia="Bookman Old Style" w:hAnsi="Bookman Old Style"/>
          <w:sz w:val="24"/>
        </w:rPr>
      </w:pPr>
      <w:r w:rsidRPr="004E02A9">
        <w:rPr>
          <w:rFonts w:ascii="Bookman Old Style" w:eastAsia="Bookman Old Style" w:hAnsi="Bookman Old Style"/>
          <w:sz w:val="24"/>
        </w:rPr>
        <w:t>KABUPATEN BULELENG</w:t>
      </w:r>
    </w:p>
    <w:p w:rsidR="00583DFE" w:rsidRPr="004E02A9" w:rsidRDefault="00583DFE" w:rsidP="00583DFE">
      <w:pPr>
        <w:spacing w:line="259" w:lineRule="exact"/>
        <w:jc w:val="center"/>
        <w:rPr>
          <w:rFonts w:ascii="Times New Roman" w:eastAsia="Times New Roman" w:hAnsi="Times New Roman"/>
          <w:sz w:val="22"/>
        </w:rPr>
      </w:pPr>
    </w:p>
    <w:p w:rsidR="00583DFE" w:rsidRPr="004E02A9" w:rsidRDefault="00583DFE" w:rsidP="00583DFE">
      <w:pPr>
        <w:spacing w:line="0" w:lineRule="atLeast"/>
        <w:ind w:right="40"/>
        <w:jc w:val="center"/>
        <w:rPr>
          <w:rFonts w:ascii="Bookman Old Style" w:eastAsia="Bookman Old Style" w:hAnsi="Bookman Old Style"/>
          <w:sz w:val="24"/>
        </w:rPr>
      </w:pPr>
      <w:r w:rsidRPr="004E02A9">
        <w:rPr>
          <w:rFonts w:ascii="Bookman Old Style" w:eastAsia="Bookman Old Style" w:hAnsi="Bookman Old Style"/>
          <w:sz w:val="24"/>
        </w:rPr>
        <w:t>PERATURAN PERBEKEL BUNGKULAN</w:t>
      </w:r>
    </w:p>
    <w:p w:rsidR="00583DFE" w:rsidRPr="004E02A9" w:rsidRDefault="00583DFE" w:rsidP="00583DFE">
      <w:pPr>
        <w:spacing w:line="0" w:lineRule="atLeast"/>
        <w:ind w:right="40"/>
        <w:jc w:val="center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NOMOR 1 TAHUN 2020</w:t>
      </w:r>
    </w:p>
    <w:p w:rsidR="00583DFE" w:rsidRPr="004E02A9" w:rsidRDefault="00583DFE" w:rsidP="00583DFE">
      <w:pPr>
        <w:spacing w:line="258" w:lineRule="exact"/>
        <w:jc w:val="center"/>
        <w:rPr>
          <w:rFonts w:ascii="Times New Roman" w:eastAsia="Times New Roman" w:hAnsi="Times New Roman"/>
          <w:sz w:val="22"/>
        </w:rPr>
      </w:pPr>
    </w:p>
    <w:p w:rsidR="00583DFE" w:rsidRPr="004E02A9" w:rsidRDefault="00583DFE" w:rsidP="00583DFE">
      <w:pPr>
        <w:spacing w:line="0" w:lineRule="atLeast"/>
        <w:ind w:right="40"/>
        <w:jc w:val="center"/>
        <w:rPr>
          <w:rFonts w:ascii="Bookman Old Style" w:eastAsia="Bookman Old Style" w:hAnsi="Bookman Old Style"/>
          <w:sz w:val="24"/>
        </w:rPr>
      </w:pPr>
      <w:r w:rsidRPr="004E02A9">
        <w:rPr>
          <w:rFonts w:ascii="Bookman Old Style" w:eastAsia="Bookman Old Style" w:hAnsi="Bookman Old Style"/>
          <w:sz w:val="24"/>
        </w:rPr>
        <w:t>TENTANG</w:t>
      </w:r>
    </w:p>
    <w:p w:rsidR="00583DFE" w:rsidRPr="004E02A9" w:rsidRDefault="00583DFE" w:rsidP="00583DFE">
      <w:pPr>
        <w:spacing w:line="1" w:lineRule="exact"/>
        <w:jc w:val="center"/>
        <w:rPr>
          <w:rFonts w:ascii="Times New Roman" w:eastAsia="Times New Roman" w:hAnsi="Times New Roman"/>
          <w:sz w:val="22"/>
        </w:rPr>
      </w:pPr>
    </w:p>
    <w:p w:rsidR="00583DFE" w:rsidRPr="004E02A9" w:rsidRDefault="00583DFE" w:rsidP="00583DFE">
      <w:pPr>
        <w:spacing w:line="0" w:lineRule="atLeast"/>
        <w:ind w:right="40"/>
        <w:jc w:val="center"/>
        <w:rPr>
          <w:rFonts w:ascii="Bookman Old Style" w:eastAsia="Bookman Old Style" w:hAnsi="Bookman Old Style"/>
          <w:sz w:val="24"/>
        </w:rPr>
      </w:pPr>
      <w:r w:rsidRPr="004E02A9">
        <w:rPr>
          <w:rFonts w:ascii="Bookman Old Style" w:eastAsia="Bookman Old Style" w:hAnsi="Bookman Old Style"/>
          <w:sz w:val="24"/>
        </w:rPr>
        <w:t xml:space="preserve">PENJABARAN </w:t>
      </w:r>
      <w:r w:rsidR="00F55D64">
        <w:rPr>
          <w:rFonts w:ascii="Bookman Old Style" w:eastAsia="Bookman Old Style" w:hAnsi="Bookman Old Style"/>
          <w:sz w:val="24"/>
        </w:rPr>
        <w:t xml:space="preserve">PERUBAHAN </w:t>
      </w:r>
      <w:r w:rsidRPr="004E02A9">
        <w:rPr>
          <w:rFonts w:ascii="Bookman Old Style" w:eastAsia="Bookman Old Style" w:hAnsi="Bookman Old Style"/>
          <w:sz w:val="24"/>
        </w:rPr>
        <w:t>ANGGARAN PENDAPATAN DAN BELANJA DESA</w:t>
      </w:r>
    </w:p>
    <w:p w:rsidR="00583DFE" w:rsidRPr="004E02A9" w:rsidRDefault="00583DFE" w:rsidP="00583DFE">
      <w:pPr>
        <w:spacing w:line="1" w:lineRule="exact"/>
        <w:jc w:val="center"/>
        <w:rPr>
          <w:rFonts w:ascii="Times New Roman" w:eastAsia="Times New Roman" w:hAnsi="Times New Roman"/>
          <w:sz w:val="22"/>
        </w:rPr>
      </w:pPr>
    </w:p>
    <w:p w:rsidR="00583DFE" w:rsidRPr="004E02A9" w:rsidRDefault="00583DFE" w:rsidP="00583DFE">
      <w:pPr>
        <w:spacing w:line="0" w:lineRule="atLeast"/>
        <w:jc w:val="center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TAHUN ANGGARAN 2020</w:t>
      </w:r>
    </w:p>
    <w:p w:rsidR="00583DFE" w:rsidRPr="004E02A9" w:rsidRDefault="00583DFE" w:rsidP="00583DFE">
      <w:pPr>
        <w:spacing w:line="0" w:lineRule="atLeast"/>
        <w:jc w:val="center"/>
        <w:rPr>
          <w:rFonts w:ascii="Bookman Old Style" w:eastAsia="Bookman Old Style" w:hAnsi="Bookman Old Style"/>
          <w:sz w:val="24"/>
        </w:rPr>
      </w:pPr>
    </w:p>
    <w:p w:rsidR="00583DFE" w:rsidRPr="004E02A9" w:rsidRDefault="00583DFE" w:rsidP="00583DFE">
      <w:pPr>
        <w:spacing w:line="0" w:lineRule="atLeast"/>
        <w:ind w:right="40"/>
        <w:jc w:val="center"/>
        <w:rPr>
          <w:rFonts w:ascii="Bookman Old Style" w:eastAsia="Bookman Old Style" w:hAnsi="Bookman Old Style"/>
          <w:sz w:val="24"/>
        </w:rPr>
      </w:pPr>
      <w:r w:rsidRPr="004E02A9">
        <w:rPr>
          <w:rFonts w:ascii="Bookman Old Style" w:eastAsia="Bookman Old Style" w:hAnsi="Bookman Old Style"/>
          <w:sz w:val="24"/>
        </w:rPr>
        <w:t>DENGAN RAHMAT TUHAN YANG MAHA ESA</w:t>
      </w:r>
    </w:p>
    <w:p w:rsidR="00583DFE" w:rsidRPr="004E02A9" w:rsidRDefault="00583DFE" w:rsidP="00583DFE">
      <w:pPr>
        <w:spacing w:line="258" w:lineRule="exact"/>
        <w:rPr>
          <w:rFonts w:ascii="Times New Roman" w:eastAsia="Times New Roman" w:hAnsi="Times New Roman"/>
          <w:sz w:val="22"/>
        </w:rPr>
      </w:pPr>
    </w:p>
    <w:p w:rsidR="00583DFE" w:rsidRPr="004E02A9" w:rsidRDefault="00583DFE" w:rsidP="00583DFE">
      <w:pPr>
        <w:spacing w:line="0" w:lineRule="atLeast"/>
        <w:ind w:right="40"/>
        <w:jc w:val="center"/>
        <w:rPr>
          <w:rFonts w:ascii="Bookman Old Style" w:eastAsia="Bookman Old Style" w:hAnsi="Bookman Old Style"/>
          <w:sz w:val="24"/>
        </w:rPr>
      </w:pPr>
      <w:r w:rsidRPr="004E02A9">
        <w:rPr>
          <w:rFonts w:ascii="Bookman Old Style" w:eastAsia="Bookman Old Style" w:hAnsi="Bookman Old Style"/>
          <w:sz w:val="24"/>
        </w:rPr>
        <w:t>PERBEKEL BUNGKULAN,</w:t>
      </w:r>
    </w:p>
    <w:p w:rsidR="00583DFE" w:rsidRDefault="00583DFE" w:rsidP="00583DFE">
      <w:pPr>
        <w:spacing w:line="200" w:lineRule="exact"/>
        <w:rPr>
          <w:rFonts w:ascii="Times New Roman" w:eastAsia="Times New Roman" w:hAnsi="Times New Roman"/>
        </w:rPr>
      </w:pPr>
    </w:p>
    <w:p w:rsidR="00583DFE" w:rsidRDefault="00583DFE" w:rsidP="00583DFE">
      <w:pPr>
        <w:spacing w:line="317" w:lineRule="exact"/>
        <w:rPr>
          <w:rFonts w:ascii="Times New Roman" w:eastAsia="Times New Roman" w:hAnsi="Times New Roman"/>
        </w:rPr>
      </w:pPr>
    </w:p>
    <w:p w:rsidR="00583DFE" w:rsidRPr="00810EAB" w:rsidRDefault="00583DFE" w:rsidP="00583DFE">
      <w:pPr>
        <w:spacing w:line="360" w:lineRule="auto"/>
        <w:ind w:left="1620" w:right="40" w:hanging="1890"/>
        <w:jc w:val="both"/>
        <w:rPr>
          <w:rFonts w:ascii="Bookman Old Style" w:eastAsia="Bookman Old Style" w:hAnsi="Bookman Old Style"/>
          <w:sz w:val="24"/>
        </w:rPr>
      </w:pPr>
      <w:proofErr w:type="spellStart"/>
      <w:r w:rsidRPr="004E02A9">
        <w:rPr>
          <w:rFonts w:ascii="Bookman Old Style" w:eastAsia="Bookman Old Style" w:hAnsi="Bookman Old Style"/>
          <w:sz w:val="24"/>
        </w:rPr>
        <w:t>Menimbang</w:t>
      </w:r>
      <w:proofErr w:type="spellEnd"/>
      <w:r w:rsidRPr="004E02A9">
        <w:rPr>
          <w:rFonts w:ascii="Bookman Old Style" w:eastAsia="Bookman Old Style" w:hAnsi="Bookman Old Style"/>
          <w:sz w:val="24"/>
        </w:rPr>
        <w:t xml:space="preserve"> :  </w:t>
      </w:r>
      <w:r>
        <w:rPr>
          <w:rFonts w:ascii="Bookman Old Style" w:eastAsia="Bookman Old Style" w:hAnsi="Bookman Old Style"/>
          <w:sz w:val="24"/>
        </w:rPr>
        <w:t xml:space="preserve">  </w:t>
      </w:r>
      <w:proofErr w:type="spellStart"/>
      <w:r w:rsidRPr="00810EAB">
        <w:rPr>
          <w:rFonts w:ascii="Bookman Old Style" w:eastAsia="Bookman Old Style" w:hAnsi="Bookman Old Style"/>
          <w:sz w:val="24"/>
        </w:rPr>
        <w:t>bahwa</w:t>
      </w:r>
      <w:proofErr w:type="spellEnd"/>
      <w:r w:rsidRPr="00810EAB">
        <w:rPr>
          <w:rFonts w:ascii="Bookman Old Style" w:eastAsia="Bookman Old Style" w:hAnsi="Bookman Old Style"/>
          <w:sz w:val="24"/>
        </w:rPr>
        <w:t xml:space="preserve">  </w:t>
      </w:r>
      <w:proofErr w:type="spellStart"/>
      <w:r w:rsidRPr="00810EAB">
        <w:rPr>
          <w:rFonts w:ascii="Bookman Old Style" w:eastAsia="Bookman Old Style" w:hAnsi="Bookman Old Style"/>
          <w:sz w:val="24"/>
        </w:rPr>
        <w:t>sebagai</w:t>
      </w:r>
      <w:proofErr w:type="spellEnd"/>
      <w:r w:rsidRPr="00810EAB">
        <w:rPr>
          <w:rFonts w:ascii="Bookman Old Style" w:eastAsia="Bookman Old Style" w:hAnsi="Bookman Old Style"/>
          <w:sz w:val="24"/>
        </w:rPr>
        <w:t xml:space="preserve">  </w:t>
      </w:r>
      <w:proofErr w:type="spellStart"/>
      <w:r w:rsidRPr="00810EAB">
        <w:rPr>
          <w:rFonts w:ascii="Bookman Old Style" w:eastAsia="Bookman Old Style" w:hAnsi="Bookman Old Style"/>
          <w:sz w:val="24"/>
        </w:rPr>
        <w:t>pelaksanaan</w:t>
      </w:r>
      <w:proofErr w:type="spellEnd"/>
      <w:r w:rsidRPr="00810EAB">
        <w:rPr>
          <w:rFonts w:ascii="Bookman Old Style" w:eastAsia="Bookman Old Style" w:hAnsi="Bookman Old Style"/>
          <w:sz w:val="24"/>
        </w:rPr>
        <w:t xml:space="preserve">  </w:t>
      </w:r>
      <w:proofErr w:type="spellStart"/>
      <w:r w:rsidRPr="00810EAB">
        <w:rPr>
          <w:rFonts w:ascii="Bookman Old Style" w:eastAsia="Bookman Old Style" w:hAnsi="Bookman Old Style"/>
          <w:sz w:val="24"/>
        </w:rPr>
        <w:t>ketentuan</w:t>
      </w:r>
      <w:proofErr w:type="spellEnd"/>
      <w:r w:rsidRPr="00810EAB">
        <w:rPr>
          <w:rFonts w:ascii="Bookman Old Style" w:eastAsia="Bookman Old Style" w:hAnsi="Bookman Old Style"/>
          <w:sz w:val="24"/>
        </w:rPr>
        <w:t xml:space="preserve">  </w:t>
      </w:r>
      <w:proofErr w:type="spellStart"/>
      <w:r w:rsidRPr="00810EAB">
        <w:rPr>
          <w:rFonts w:ascii="Bookman Old Style" w:eastAsia="Bookman Old Style" w:hAnsi="Bookman Old Style"/>
          <w:sz w:val="24"/>
        </w:rPr>
        <w:t>P</w:t>
      </w:r>
      <w:r>
        <w:rPr>
          <w:rFonts w:ascii="Bookman Old Style" w:eastAsia="Bookman Old Style" w:hAnsi="Bookman Old Style"/>
          <w:sz w:val="24"/>
        </w:rPr>
        <w:t>asal</w:t>
      </w:r>
      <w:proofErr w:type="spellEnd"/>
      <w:r>
        <w:rPr>
          <w:rFonts w:ascii="Bookman Old Style" w:eastAsia="Bookman Old Style" w:hAnsi="Bookman Old Style"/>
          <w:sz w:val="24"/>
        </w:rPr>
        <w:t xml:space="preserve">  4  </w:t>
      </w:r>
      <w:proofErr w:type="spellStart"/>
      <w:r>
        <w:rPr>
          <w:rFonts w:ascii="Bookman Old Style" w:eastAsia="Bookman Old Style" w:hAnsi="Bookman Old Style"/>
          <w:sz w:val="24"/>
        </w:rPr>
        <w:t>Peraturan</w:t>
      </w:r>
      <w:proofErr w:type="spellEnd"/>
      <w:r>
        <w:rPr>
          <w:rFonts w:ascii="Bookman Old Style" w:eastAsia="Bookman Old Style" w:hAnsi="Bookman Old Style"/>
          <w:sz w:val="24"/>
        </w:rPr>
        <w:t xml:space="preserve">     </w:t>
      </w:r>
      <w:proofErr w:type="spellStart"/>
      <w:r>
        <w:rPr>
          <w:rFonts w:ascii="Bookman Old Style" w:eastAsia="Bookman Old Style" w:hAnsi="Bookman Old Style"/>
          <w:sz w:val="24"/>
        </w:rPr>
        <w:t>Desa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Nomor</w:t>
      </w:r>
      <w:proofErr w:type="spellEnd"/>
      <w:r>
        <w:rPr>
          <w:rFonts w:ascii="Bookman Old Style" w:eastAsia="Bookman Old Style" w:hAnsi="Bookman Old Style"/>
          <w:sz w:val="24"/>
        </w:rPr>
        <w:t xml:space="preserve"> 3 </w:t>
      </w:r>
      <w:proofErr w:type="spellStart"/>
      <w:r>
        <w:rPr>
          <w:rFonts w:ascii="Bookman Old Style" w:eastAsia="Bookman Old Style" w:hAnsi="Bookman Old Style"/>
          <w:sz w:val="24"/>
        </w:rPr>
        <w:t>Tahun</w:t>
      </w:r>
      <w:proofErr w:type="spellEnd"/>
      <w:r>
        <w:rPr>
          <w:rFonts w:ascii="Bookman Old Style" w:eastAsia="Bookman Old Style" w:hAnsi="Bookman Old Style"/>
          <w:sz w:val="24"/>
        </w:rPr>
        <w:t xml:space="preserve"> 2020</w:t>
      </w:r>
      <w:r w:rsidRPr="00810EAB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810EAB">
        <w:rPr>
          <w:rFonts w:ascii="Bookman Old Style" w:eastAsia="Bookman Old Style" w:hAnsi="Bookman Old Style"/>
          <w:sz w:val="24"/>
        </w:rPr>
        <w:t>tentang</w:t>
      </w:r>
      <w:proofErr w:type="spellEnd"/>
      <w:r w:rsidRPr="00810EAB"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Perubahan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810EAB">
        <w:rPr>
          <w:rFonts w:ascii="Bookman Old Style" w:eastAsia="Bookman Old Style" w:hAnsi="Bookman Old Style"/>
          <w:sz w:val="24"/>
        </w:rPr>
        <w:t>Anggaran</w:t>
      </w:r>
      <w:proofErr w:type="spellEnd"/>
      <w:r w:rsidRPr="00810EAB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810EAB">
        <w:rPr>
          <w:rFonts w:ascii="Bookman Old Style" w:eastAsia="Bookman Old Style" w:hAnsi="Bookman Old Style"/>
          <w:sz w:val="24"/>
        </w:rPr>
        <w:t>Pendapatan</w:t>
      </w:r>
      <w:proofErr w:type="spellEnd"/>
      <w:r w:rsidRPr="00810EAB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810EAB">
        <w:rPr>
          <w:rFonts w:ascii="Bookman Old Style" w:eastAsia="Bookman Old Style" w:hAnsi="Bookman Old Style"/>
          <w:sz w:val="24"/>
        </w:rPr>
        <w:t>dan</w:t>
      </w:r>
      <w:proofErr w:type="spellEnd"/>
      <w:r w:rsidRPr="00810EAB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810EAB">
        <w:rPr>
          <w:rFonts w:ascii="Bookman Old Style" w:eastAsia="Bookman Old Style" w:hAnsi="Bookman Old Style"/>
          <w:sz w:val="24"/>
        </w:rPr>
        <w:t>Belanja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Desa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Tahun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Anggaran</w:t>
      </w:r>
      <w:proofErr w:type="spellEnd"/>
      <w:r>
        <w:rPr>
          <w:rFonts w:ascii="Bookman Old Style" w:eastAsia="Bookman Old Style" w:hAnsi="Bookman Old Style"/>
          <w:sz w:val="24"/>
        </w:rPr>
        <w:t xml:space="preserve"> 2020</w:t>
      </w:r>
      <w:r w:rsidRPr="00810EAB">
        <w:rPr>
          <w:rFonts w:ascii="Bookman Old Style" w:eastAsia="Bookman Old Style" w:hAnsi="Bookman Old Style"/>
          <w:sz w:val="24"/>
        </w:rPr>
        <w:t xml:space="preserve">, </w:t>
      </w:r>
      <w:proofErr w:type="spellStart"/>
      <w:r w:rsidRPr="00810EAB">
        <w:rPr>
          <w:rFonts w:ascii="Bookman Old Style" w:eastAsia="Bookman Old Style" w:hAnsi="Bookman Old Style"/>
          <w:sz w:val="24"/>
        </w:rPr>
        <w:t>maka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perlu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menyusun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Peraturan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Perbekel</w:t>
      </w:r>
      <w:proofErr w:type="spellEnd"/>
      <w:r w:rsidRPr="00810EAB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810EAB">
        <w:rPr>
          <w:rFonts w:ascii="Bookman Old Style" w:eastAsia="Bookman Old Style" w:hAnsi="Bookman Old Style"/>
          <w:sz w:val="24"/>
        </w:rPr>
        <w:t>tentang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Perubahan</w:t>
      </w:r>
      <w:proofErr w:type="spellEnd"/>
      <w:r w:rsidRPr="00810EAB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810EAB">
        <w:rPr>
          <w:rFonts w:ascii="Bookman Old Style" w:eastAsia="Bookman Old Style" w:hAnsi="Bookman Old Style"/>
          <w:sz w:val="24"/>
        </w:rPr>
        <w:t>Penjabaran</w:t>
      </w:r>
      <w:proofErr w:type="spellEnd"/>
      <w:r w:rsidRPr="00810EAB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810EAB">
        <w:rPr>
          <w:rFonts w:ascii="Bookman Old Style" w:eastAsia="Bookman Old Style" w:hAnsi="Bookman Old Style"/>
          <w:sz w:val="24"/>
        </w:rPr>
        <w:t>Anggaran</w:t>
      </w:r>
      <w:proofErr w:type="spellEnd"/>
      <w:r w:rsidRPr="00810EAB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810EAB">
        <w:rPr>
          <w:rFonts w:ascii="Bookman Old Style" w:eastAsia="Bookman Old Style" w:hAnsi="Bookman Old Style"/>
          <w:sz w:val="24"/>
        </w:rPr>
        <w:t>Pendapatan</w:t>
      </w:r>
      <w:proofErr w:type="spellEnd"/>
      <w:r w:rsidRPr="00810EAB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810EAB">
        <w:rPr>
          <w:rFonts w:ascii="Bookman Old Style" w:eastAsia="Bookman Old Style" w:hAnsi="Bookman Old Style"/>
          <w:sz w:val="24"/>
        </w:rPr>
        <w:t>dan</w:t>
      </w:r>
      <w:proofErr w:type="spellEnd"/>
      <w:r w:rsidRPr="00810EAB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810EAB">
        <w:rPr>
          <w:rFonts w:ascii="Bookman Old Style" w:eastAsia="Bookman Old Style" w:hAnsi="Bookman Old Style"/>
          <w:sz w:val="24"/>
        </w:rPr>
        <w:t>Belanja</w:t>
      </w:r>
      <w:proofErr w:type="spellEnd"/>
      <w:r w:rsidRPr="00810EAB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810EAB">
        <w:rPr>
          <w:rFonts w:ascii="Bookman Old Style" w:eastAsia="Bookman Old Style" w:hAnsi="Bookman Old Style"/>
          <w:sz w:val="24"/>
        </w:rPr>
        <w:t>Desa</w:t>
      </w:r>
      <w:proofErr w:type="spellEnd"/>
      <w:r w:rsidRPr="00810EAB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810EAB">
        <w:rPr>
          <w:rFonts w:ascii="Bookman Old Style" w:eastAsia="Bookman Old Style" w:hAnsi="Bookman Old Style"/>
          <w:sz w:val="24"/>
        </w:rPr>
        <w:t>Bungkulan</w:t>
      </w:r>
      <w:proofErr w:type="spellEnd"/>
      <w:r w:rsidRPr="00810EAB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Pr="00810EAB">
        <w:rPr>
          <w:rFonts w:ascii="Bookman Old Style" w:eastAsia="Bookman Old Style" w:hAnsi="Bookman Old Style"/>
          <w:sz w:val="24"/>
        </w:rPr>
        <w:t>Tahun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Anggaran</w:t>
      </w:r>
      <w:proofErr w:type="spellEnd"/>
      <w:r>
        <w:rPr>
          <w:rFonts w:ascii="Bookman Old Style" w:eastAsia="Bookman Old Style" w:hAnsi="Bookman Old Style"/>
          <w:sz w:val="24"/>
        </w:rPr>
        <w:t xml:space="preserve"> 2020</w:t>
      </w:r>
      <w:r w:rsidRPr="00810EAB">
        <w:rPr>
          <w:rFonts w:ascii="Bookman Old Style" w:eastAsia="Bookman Old Style" w:hAnsi="Bookman Old Style"/>
          <w:sz w:val="24"/>
        </w:rPr>
        <w:t>;</w:t>
      </w:r>
    </w:p>
    <w:p w:rsidR="00583DFE" w:rsidRPr="00810EAB" w:rsidRDefault="00583DFE" w:rsidP="00583DFE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159385</wp:posOffset>
                </wp:positionV>
                <wp:extent cx="1162050" cy="4000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3DFE" w:rsidRPr="0089380E" w:rsidRDefault="00583DFE" w:rsidP="00583DFE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89380E">
                              <w:rPr>
                                <w:rFonts w:ascii="Bookman Old Style" w:hAnsi="Bookman Old Style"/>
                                <w:color w:val="000000"/>
                                <w:sz w:val="24"/>
                              </w:rPr>
                              <w:t>Mengingat</w:t>
                            </w:r>
                            <w:proofErr w:type="spellEnd"/>
                            <w:r w:rsidRPr="0089380E">
                              <w:rPr>
                                <w:rFonts w:ascii="Bookman Old Style" w:hAnsi="Bookman Old Style"/>
                                <w:color w:val="000000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 w:rsidRPr="0089380E">
                              <w:rPr>
                                <w:rFonts w:ascii="Bookman Old Style" w:hAnsi="Bookman Old Style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1.75pt;margin-top:12.55pt;width:91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" filled="f" stroked="f" strokeweight="1pt">
                <v:path arrowok="t"/>
                <v:textbox>
                  <w:txbxContent>
                    <w:p w:rsidR="00583DFE" w:rsidRPr="0089380E" w:rsidRDefault="00583DFE" w:rsidP="00583DFE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24"/>
                        </w:rPr>
                      </w:pPr>
                      <w:proofErr w:type="spellStart"/>
                      <w:proofErr w:type="gramStart"/>
                      <w:r w:rsidRPr="0089380E">
                        <w:rPr>
                          <w:rFonts w:ascii="Bookman Old Style" w:hAnsi="Bookman Old Style"/>
                          <w:color w:val="000000"/>
                          <w:sz w:val="24"/>
                        </w:rPr>
                        <w:t>Mengingat</w:t>
                      </w:r>
                      <w:proofErr w:type="spellEnd"/>
                      <w:r w:rsidRPr="0089380E">
                        <w:rPr>
                          <w:rFonts w:ascii="Bookman Old Style" w:hAnsi="Bookman Old Style"/>
                          <w:color w:val="000000"/>
                          <w:sz w:val="24"/>
                        </w:rPr>
                        <w:t xml:space="preserve"> :</w:t>
                      </w:r>
                      <w:proofErr w:type="gramEnd"/>
                      <w:r w:rsidRPr="0089380E">
                        <w:rPr>
                          <w:rFonts w:ascii="Bookman Old Style" w:hAnsi="Bookman Old Style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83DFE" w:rsidRDefault="00583DFE" w:rsidP="00583DFE">
      <w:pPr>
        <w:pStyle w:val="ListParagraph"/>
        <w:numPr>
          <w:ilvl w:val="0"/>
          <w:numId w:val="1"/>
        </w:numPr>
        <w:tabs>
          <w:tab w:val="left" w:pos="1418"/>
        </w:tabs>
        <w:spacing w:line="360" w:lineRule="auto"/>
        <w:ind w:left="1890" w:hanging="426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Undang-Undang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6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2014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Desa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(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Lembaran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Negara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Republik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Indonesia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2014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7,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Tambahan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Lembaran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Negara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Republik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Indonesia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5495);</w:t>
      </w:r>
    </w:p>
    <w:p w:rsidR="00583DFE" w:rsidRPr="009110B4" w:rsidRDefault="00583DFE" w:rsidP="00583DFE">
      <w:pPr>
        <w:pStyle w:val="ListParagraph"/>
        <w:numPr>
          <w:ilvl w:val="0"/>
          <w:numId w:val="1"/>
        </w:numPr>
        <w:tabs>
          <w:tab w:val="left" w:pos="1418"/>
        </w:tabs>
        <w:spacing w:line="360" w:lineRule="auto"/>
        <w:ind w:left="1890" w:hanging="426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Undang-Undang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25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2004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Sistem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Perencanaan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Pembangunan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Nasional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(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Lembaran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Negara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Republik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Indonesia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2004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104,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Tambahan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Berita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Negara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Republik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Indonesia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4221);</w:t>
      </w:r>
    </w:p>
    <w:p w:rsidR="00583DFE" w:rsidRDefault="00583DFE" w:rsidP="00583DFE">
      <w:pPr>
        <w:pStyle w:val="ListParagraph"/>
        <w:numPr>
          <w:ilvl w:val="0"/>
          <w:numId w:val="1"/>
        </w:numPr>
        <w:tabs>
          <w:tab w:val="left" w:pos="1418"/>
        </w:tabs>
        <w:spacing w:line="360" w:lineRule="auto"/>
        <w:ind w:left="1890" w:hanging="426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Undang-Undang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23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2014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Pemerintahan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Daerah (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Lembaran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Negara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Republik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Indonesia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2014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244,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Tambahan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Lembaran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Negara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Republik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Indonesia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5587)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sebagaimana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telah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diubah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dengan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Undang-Undang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2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2015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Penetapan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Peraturan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Pemerintah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Pengganti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Undang-Undang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2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2014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Perubahan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atas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Undang-Undang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23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2014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Pemerintahan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Daerah (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Lembaran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Negara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Republik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Indonesia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2015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24,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Tambahan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Lembaran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Negara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Republik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Indonesia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5657);</w:t>
      </w:r>
    </w:p>
    <w:p w:rsidR="00583DFE" w:rsidRDefault="00583DFE" w:rsidP="00583DFE">
      <w:pPr>
        <w:pStyle w:val="ListParagraph"/>
        <w:tabs>
          <w:tab w:val="left" w:pos="1418"/>
        </w:tabs>
        <w:spacing w:line="360" w:lineRule="auto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</w:p>
    <w:p w:rsidR="00583DFE" w:rsidRPr="009110B4" w:rsidRDefault="00583DFE" w:rsidP="00583DFE">
      <w:pPr>
        <w:pStyle w:val="ListParagraph"/>
        <w:tabs>
          <w:tab w:val="left" w:pos="1418"/>
        </w:tabs>
        <w:spacing w:line="360" w:lineRule="auto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</w:p>
    <w:p w:rsidR="00583DFE" w:rsidRDefault="00583DFE" w:rsidP="00583DFE">
      <w:pPr>
        <w:pStyle w:val="ListParagraph"/>
        <w:numPr>
          <w:ilvl w:val="0"/>
          <w:numId w:val="1"/>
        </w:numPr>
        <w:tabs>
          <w:tab w:val="left" w:pos="1418"/>
        </w:tabs>
        <w:spacing w:line="360" w:lineRule="auto"/>
        <w:ind w:left="1890" w:hanging="426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lastRenderedPageBreak/>
        <w:t>Peraturan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Pemerintah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8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2008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Tahapan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,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Tatacara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Penyusunan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,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Pengendalian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dan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Evaluasi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Pelaksanaan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Rencana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Pembangunan Daerah (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Lembaran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Negara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Republik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Indonesia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2007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82,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Tambahan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Lembaran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Negara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Republik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Indonesia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4737);</w:t>
      </w:r>
    </w:p>
    <w:p w:rsidR="00583DFE" w:rsidRPr="00F20327" w:rsidRDefault="00583DFE" w:rsidP="00583DFE">
      <w:pPr>
        <w:pStyle w:val="ListParagraph"/>
        <w:numPr>
          <w:ilvl w:val="0"/>
          <w:numId w:val="1"/>
        </w:numPr>
        <w:tabs>
          <w:tab w:val="left" w:pos="1418"/>
        </w:tabs>
        <w:spacing w:line="360" w:lineRule="auto"/>
        <w:ind w:left="1890" w:hanging="426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Peraturan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Pemerintah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43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2014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Peraturan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Pelaksanaan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Undang-Undang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6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2014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Desa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(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Lembaran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Negara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Republik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Indonesia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123,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Tambahan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Lembaran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Negara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Republik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Indonesia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5539)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sebagaimana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telah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beberapa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kali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diubah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terakhir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dengan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Peraturan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Pemerintah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11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2019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perubahan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Kedua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atas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Peraturan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Pemerintah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43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2014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Peraturan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Pelaksanaan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Undang-undang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6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2014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Desa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(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Lembaran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Negara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Republik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Indonesia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2019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41),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Tambahan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Lembaran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Negara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Republik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Indonesia </w:t>
      </w:r>
      <w:proofErr w:type="spellStart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F20327">
        <w:rPr>
          <w:rFonts w:ascii="Bookman Old Style" w:hAnsi="Bookman Old Style" w:cs="Arial"/>
          <w:bCs/>
          <w:sz w:val="24"/>
          <w:szCs w:val="24"/>
          <w:lang w:val="en-US"/>
        </w:rPr>
        <w:t xml:space="preserve"> 6321);</w:t>
      </w:r>
    </w:p>
    <w:p w:rsidR="00583DFE" w:rsidRPr="009110B4" w:rsidRDefault="00583DFE" w:rsidP="00583DFE">
      <w:pPr>
        <w:pStyle w:val="ListParagraph"/>
        <w:numPr>
          <w:ilvl w:val="0"/>
          <w:numId w:val="1"/>
        </w:numPr>
        <w:tabs>
          <w:tab w:val="left" w:pos="1418"/>
        </w:tabs>
        <w:spacing w:line="360" w:lineRule="auto"/>
        <w:ind w:left="1890" w:hanging="426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Peraturan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Pemerintah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60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2014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Dana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Desa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yang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Bersumber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dari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Anggaran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Pendapatan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dan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Belanja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Negara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sebagaimana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telah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diubah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dengan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Peraturan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Pemerintah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22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2015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Perubahan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atas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Peraturan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Pemerintah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60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2014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dana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Desa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yang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Bersumber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dari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Anggaran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Pendapatan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dan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Belanja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Negara (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Lembaran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Negara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Republik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Indonesia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2015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88,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Tambahan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Lembaran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Negara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Republik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Indonesia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5694);</w:t>
      </w:r>
    </w:p>
    <w:p w:rsidR="00583DFE" w:rsidRDefault="00583DFE" w:rsidP="00583DFE">
      <w:pPr>
        <w:pStyle w:val="ListParagraph"/>
        <w:numPr>
          <w:ilvl w:val="0"/>
          <w:numId w:val="1"/>
        </w:numPr>
        <w:tabs>
          <w:tab w:val="left" w:pos="1418"/>
        </w:tabs>
        <w:spacing w:line="360" w:lineRule="auto"/>
        <w:ind w:left="1890" w:hanging="426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Peraturan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Menteri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Dalam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Negeri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114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2014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Pedoman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Pembangunan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Desa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;</w:t>
      </w:r>
    </w:p>
    <w:p w:rsidR="00583DFE" w:rsidRPr="00AF6D36" w:rsidRDefault="00583DFE" w:rsidP="00583DFE">
      <w:pPr>
        <w:pStyle w:val="ListParagraph"/>
        <w:numPr>
          <w:ilvl w:val="0"/>
          <w:numId w:val="1"/>
        </w:numPr>
        <w:tabs>
          <w:tab w:val="left" w:pos="1418"/>
        </w:tabs>
        <w:spacing w:line="360" w:lineRule="auto"/>
        <w:ind w:left="1890" w:hanging="426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Peraturan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Menteri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Desa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, Pembangunan Daerah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Tertinggal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Transmigrasi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 2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 2015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Pedoman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 Tata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Tertib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dan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Mekanisme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Pengambilan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Keputusan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Musyawarah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Desa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 yang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telah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diganti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dengan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Peraturan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Menteri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Desa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, Pembangunan Daerah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Tertinggal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,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dan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Transmigrasi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Republik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 Indonesia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 16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 2019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Musyawarah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Desa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 (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Berita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 Negara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Republik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 Indonesia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 2019 </w:t>
      </w:r>
      <w:proofErr w:type="spellStart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AF6D36">
        <w:rPr>
          <w:rFonts w:ascii="Bookman Old Style" w:hAnsi="Bookman Old Style" w:cs="Arial"/>
          <w:bCs/>
          <w:sz w:val="24"/>
          <w:szCs w:val="24"/>
          <w:lang w:val="en-US"/>
        </w:rPr>
        <w:t xml:space="preserve"> 1203);</w:t>
      </w:r>
    </w:p>
    <w:p w:rsidR="00583DFE" w:rsidRDefault="00583DFE" w:rsidP="00583DFE">
      <w:pPr>
        <w:pStyle w:val="ListParagraph"/>
        <w:numPr>
          <w:ilvl w:val="0"/>
          <w:numId w:val="1"/>
        </w:numPr>
        <w:tabs>
          <w:tab w:val="left" w:pos="1418"/>
        </w:tabs>
        <w:spacing w:line="360" w:lineRule="auto"/>
        <w:ind w:left="1890" w:hanging="426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Peraturan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Menteri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Desa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, Pembangunan Daerah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Tertnggal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dan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Transmigrasi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3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2015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Pendampingan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Desa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;</w:t>
      </w:r>
    </w:p>
    <w:p w:rsidR="00583DFE" w:rsidRDefault="00583DFE" w:rsidP="00583DFE">
      <w:pPr>
        <w:pStyle w:val="ListParagraph"/>
        <w:tabs>
          <w:tab w:val="left" w:pos="1418"/>
        </w:tabs>
        <w:spacing w:line="360" w:lineRule="auto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</w:p>
    <w:p w:rsidR="00583DFE" w:rsidRPr="009110B4" w:rsidRDefault="00583DFE" w:rsidP="00583DFE">
      <w:pPr>
        <w:pStyle w:val="ListParagraph"/>
        <w:tabs>
          <w:tab w:val="left" w:pos="1418"/>
        </w:tabs>
        <w:spacing w:line="360" w:lineRule="auto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</w:p>
    <w:p w:rsidR="00583DFE" w:rsidRPr="009110B4" w:rsidRDefault="00583DFE" w:rsidP="00583DFE">
      <w:pPr>
        <w:pStyle w:val="ListParagraph"/>
        <w:numPr>
          <w:ilvl w:val="0"/>
          <w:numId w:val="1"/>
        </w:numPr>
        <w:tabs>
          <w:tab w:val="left" w:pos="1418"/>
        </w:tabs>
        <w:spacing w:line="360" w:lineRule="auto"/>
        <w:ind w:left="1890" w:hanging="426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lastRenderedPageBreak/>
        <w:t>Peraturan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Menteri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Desa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, Pembangunan Daerah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Tertinggal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,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dan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Transmigrasi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5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2016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Pembangunan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Kawasan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Perdesaan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;</w:t>
      </w:r>
    </w:p>
    <w:p w:rsidR="00583DFE" w:rsidRPr="009110B4" w:rsidRDefault="00583DFE" w:rsidP="00583DFE">
      <w:pPr>
        <w:pStyle w:val="ListParagraph"/>
        <w:numPr>
          <w:ilvl w:val="0"/>
          <w:numId w:val="1"/>
        </w:numPr>
        <w:tabs>
          <w:tab w:val="left" w:pos="1418"/>
        </w:tabs>
        <w:spacing w:line="360" w:lineRule="auto"/>
        <w:ind w:left="1890" w:hanging="426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Peraturan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Menteri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Dalam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Negeri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44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2016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Kewenangan</w:t>
      </w:r>
      <w:proofErr w:type="spellEnd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Desa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Berita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Negara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Republik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Indonesia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2016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1037) </w:t>
      </w:r>
      <w:r w:rsidRPr="009110B4">
        <w:rPr>
          <w:rFonts w:ascii="Bookman Old Style" w:hAnsi="Bookman Old Style" w:cs="Arial"/>
          <w:bCs/>
          <w:sz w:val="24"/>
          <w:szCs w:val="24"/>
          <w:lang w:val="en-US"/>
        </w:rPr>
        <w:t>;</w:t>
      </w:r>
    </w:p>
    <w:p w:rsidR="00583DFE" w:rsidRPr="00FB1404" w:rsidRDefault="00583DFE" w:rsidP="00583DFE">
      <w:pPr>
        <w:pStyle w:val="ListParagraph"/>
        <w:numPr>
          <w:ilvl w:val="0"/>
          <w:numId w:val="1"/>
        </w:numPr>
        <w:tabs>
          <w:tab w:val="left" w:pos="1418"/>
        </w:tabs>
        <w:spacing w:line="360" w:lineRule="auto"/>
        <w:ind w:left="1890" w:hanging="426"/>
        <w:jc w:val="both"/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</w:pP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Peraturan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Menteri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Desa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, Pembangunan Daerah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Tertinggal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dan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Transmigrasi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Nomor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16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Tahun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2018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tentang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Penetapan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Prioritas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Penggunaan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Dana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Desa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Tahun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2019,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sebagaimana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telah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diubah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dengan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Peraturan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Menteri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Desa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, Pembangunan Daerah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Tertinggal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dan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TRansmigrasi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Nomor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11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Tahun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2019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tentang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Penetapan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Prioritas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Penggunaan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Dana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Desa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Tahun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2020 (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Berita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Negara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Republik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Indonesia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Tahun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2019 </w:t>
      </w:r>
      <w:proofErr w:type="spellStart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>Nomor</w:t>
      </w:r>
      <w:proofErr w:type="spellEnd"/>
      <w:r w:rsidRPr="00FB1404">
        <w:rPr>
          <w:rFonts w:ascii="Bookman Old Style" w:hAnsi="Bookman Old Style" w:cs="Arial"/>
          <w:bCs/>
          <w:color w:val="000000"/>
          <w:sz w:val="24"/>
          <w:szCs w:val="24"/>
          <w:lang w:val="en-US"/>
        </w:rPr>
        <w:t xml:space="preserve"> 1012);</w:t>
      </w:r>
    </w:p>
    <w:p w:rsidR="00583DFE" w:rsidRDefault="00583DFE" w:rsidP="00583DFE">
      <w:pPr>
        <w:pStyle w:val="ListParagraph"/>
        <w:numPr>
          <w:ilvl w:val="0"/>
          <w:numId w:val="1"/>
        </w:numPr>
        <w:tabs>
          <w:tab w:val="left" w:pos="1418"/>
        </w:tabs>
        <w:spacing w:line="360" w:lineRule="auto"/>
        <w:ind w:left="1890" w:hanging="426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Peraturan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Menteri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Dalam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Negeri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20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2018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Pengelolaan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Keuangan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Desa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Berita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Negara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Republik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Indonesia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2018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611);</w:t>
      </w:r>
    </w:p>
    <w:p w:rsidR="00583DFE" w:rsidRDefault="00583DFE" w:rsidP="00583DFE">
      <w:pPr>
        <w:pStyle w:val="ListParagraph"/>
        <w:numPr>
          <w:ilvl w:val="0"/>
          <w:numId w:val="1"/>
        </w:numPr>
        <w:tabs>
          <w:tab w:val="left" w:pos="1418"/>
        </w:tabs>
        <w:spacing w:line="360" w:lineRule="auto"/>
        <w:ind w:left="1890" w:hanging="426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Peraturan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Menteri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Keuangan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193/PMK.07/2018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Pengelolaan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Dana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Desa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>;</w:t>
      </w:r>
    </w:p>
    <w:p w:rsidR="00583DFE" w:rsidRDefault="00583DFE" w:rsidP="00583DFE">
      <w:pPr>
        <w:pStyle w:val="ListParagraph"/>
        <w:numPr>
          <w:ilvl w:val="0"/>
          <w:numId w:val="1"/>
        </w:numPr>
        <w:tabs>
          <w:tab w:val="left" w:pos="1418"/>
        </w:tabs>
        <w:spacing w:line="360" w:lineRule="auto"/>
        <w:ind w:left="1890" w:hanging="426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Peraturan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Menteri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Desa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, Pembangunan Daerah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Tertinggal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Transmigrasi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6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2005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Organisasi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Tata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Kerja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Kementrian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Desa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, Pembangunan Daerah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Tertinggal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Transmigrasi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 (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Berita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Negara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Republik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Indonesia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2015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463)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sebagaimana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telah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diubah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dengan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Peraturan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Menteri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Desa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, Pembangunan Daerah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Tertinggal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Transmigrasi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22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2018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Perubahan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atas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Peraturan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Menteri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Desa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, Pembangunan Daerah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Teringgal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Transmigrasi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6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2005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Organisasi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Tata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Kerja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Kementrian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Desa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, Pembangunan Daerah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Tertinggal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Transmigrasi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Berita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Negara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Republik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Indonesia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2018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1915); </w:t>
      </w:r>
    </w:p>
    <w:p w:rsidR="00583DFE" w:rsidRDefault="00583DFE" w:rsidP="00583DFE">
      <w:pPr>
        <w:pStyle w:val="ListParagraph"/>
        <w:numPr>
          <w:ilvl w:val="0"/>
          <w:numId w:val="1"/>
        </w:numPr>
        <w:tabs>
          <w:tab w:val="left" w:pos="1418"/>
        </w:tabs>
        <w:spacing w:line="360" w:lineRule="auto"/>
        <w:ind w:left="1890" w:hanging="426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Peraturan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Menteri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Keuangan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61/PMK.07/2019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Pedoman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Penggunaan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Transfer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ke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Daerah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Dana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Desa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untuk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mendukung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pelaksanaan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kegiatan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intervensi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Pencegahan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r w:rsidRPr="00B402E2">
        <w:rPr>
          <w:rFonts w:ascii="Bookman Old Style" w:hAnsi="Bookman Old Style" w:cs="Arial"/>
          <w:bCs/>
          <w:i/>
          <w:sz w:val="24"/>
          <w:szCs w:val="24"/>
          <w:lang w:val="en-US"/>
        </w:rPr>
        <w:t>Stunting</w:t>
      </w:r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Terintegrasi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. </w:t>
      </w:r>
    </w:p>
    <w:p w:rsidR="00583DFE" w:rsidRDefault="00583DFE" w:rsidP="00583DFE">
      <w:pPr>
        <w:pStyle w:val="ListParagraph"/>
        <w:tabs>
          <w:tab w:val="left" w:pos="1418"/>
        </w:tabs>
        <w:spacing w:line="360" w:lineRule="auto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</w:p>
    <w:p w:rsidR="00583DFE" w:rsidRDefault="00583DFE" w:rsidP="00583DFE">
      <w:pPr>
        <w:pStyle w:val="ListParagraph"/>
        <w:tabs>
          <w:tab w:val="left" w:pos="1418"/>
        </w:tabs>
        <w:spacing w:line="360" w:lineRule="auto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</w:p>
    <w:p w:rsidR="00583DFE" w:rsidRDefault="00583DFE" w:rsidP="00583DFE">
      <w:pPr>
        <w:pStyle w:val="ListParagraph"/>
        <w:tabs>
          <w:tab w:val="left" w:pos="1418"/>
        </w:tabs>
        <w:spacing w:line="360" w:lineRule="auto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</w:p>
    <w:p w:rsidR="00583DFE" w:rsidRDefault="00583DFE" w:rsidP="00583DFE">
      <w:pPr>
        <w:pStyle w:val="ListParagraph"/>
        <w:tabs>
          <w:tab w:val="left" w:pos="1418"/>
        </w:tabs>
        <w:spacing w:line="360" w:lineRule="auto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</w:p>
    <w:p w:rsidR="00583DFE" w:rsidRPr="00583DFE" w:rsidRDefault="00583DFE" w:rsidP="00583DFE">
      <w:pPr>
        <w:pStyle w:val="ListParagraph"/>
        <w:numPr>
          <w:ilvl w:val="0"/>
          <w:numId w:val="1"/>
        </w:numPr>
        <w:tabs>
          <w:tab w:val="left" w:pos="1418"/>
        </w:tabs>
        <w:spacing w:line="360" w:lineRule="auto"/>
        <w:ind w:left="1890" w:hanging="426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lastRenderedPageBreak/>
        <w:t>Peraturan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Daerah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Provinsi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Bali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6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2009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Rencana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Pembangunan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Jangka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Panjang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Daerah (RPJD)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Kabupaten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Buleleng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2005-2025;</w:t>
      </w:r>
    </w:p>
    <w:p w:rsidR="00583DFE" w:rsidRPr="00227F59" w:rsidRDefault="00583DFE" w:rsidP="00583DFE">
      <w:pPr>
        <w:pStyle w:val="ListParagraph"/>
        <w:numPr>
          <w:ilvl w:val="0"/>
          <w:numId w:val="1"/>
        </w:numPr>
        <w:tabs>
          <w:tab w:val="left" w:pos="1418"/>
        </w:tabs>
        <w:spacing w:line="360" w:lineRule="auto"/>
        <w:ind w:left="1890" w:hanging="426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  <w:proofErr w:type="spellStart"/>
      <w:r w:rsidRPr="00227F59">
        <w:rPr>
          <w:rFonts w:ascii="Bookman Old Style" w:hAnsi="Bookman Old Style" w:cs="Arial"/>
          <w:bCs/>
          <w:sz w:val="24"/>
          <w:szCs w:val="24"/>
          <w:lang w:val="en-US"/>
        </w:rPr>
        <w:t>Peraturan</w:t>
      </w:r>
      <w:proofErr w:type="spellEnd"/>
      <w:r w:rsidRPr="00227F59">
        <w:rPr>
          <w:rFonts w:ascii="Bookman Old Style" w:hAnsi="Bookman Old Style" w:cs="Arial"/>
          <w:bCs/>
          <w:sz w:val="24"/>
          <w:szCs w:val="24"/>
          <w:lang w:val="en-US"/>
        </w:rPr>
        <w:t xml:space="preserve"> Daerah </w:t>
      </w:r>
      <w:proofErr w:type="spellStart"/>
      <w:r w:rsidRPr="00227F59">
        <w:rPr>
          <w:rFonts w:ascii="Bookman Old Style" w:hAnsi="Bookman Old Style" w:cs="Arial"/>
          <w:bCs/>
          <w:sz w:val="24"/>
          <w:szCs w:val="24"/>
          <w:lang w:val="en-US"/>
        </w:rPr>
        <w:t>Kabupaten</w:t>
      </w:r>
      <w:proofErr w:type="spellEnd"/>
      <w:r w:rsidRPr="00227F59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227F59">
        <w:rPr>
          <w:rFonts w:ascii="Bookman Old Style" w:hAnsi="Bookman Old Style" w:cs="Arial"/>
          <w:bCs/>
          <w:sz w:val="24"/>
          <w:szCs w:val="24"/>
          <w:lang w:val="en-US"/>
        </w:rPr>
        <w:t>Buleleng</w:t>
      </w:r>
      <w:proofErr w:type="spellEnd"/>
      <w:r w:rsidRPr="00227F59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227F59"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 w:rsidRPr="00227F59">
        <w:rPr>
          <w:rFonts w:ascii="Bookman Old Style" w:hAnsi="Bookman Old Style" w:cs="Arial"/>
          <w:bCs/>
          <w:sz w:val="24"/>
          <w:szCs w:val="24"/>
          <w:lang w:val="en-US"/>
        </w:rPr>
        <w:t xml:space="preserve"> 3 </w:t>
      </w:r>
      <w:proofErr w:type="spellStart"/>
      <w:r w:rsidRPr="00227F59"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 w:rsidRPr="00227F59">
        <w:rPr>
          <w:rFonts w:ascii="Bookman Old Style" w:hAnsi="Bookman Old Style" w:cs="Arial"/>
          <w:bCs/>
          <w:sz w:val="24"/>
          <w:szCs w:val="24"/>
          <w:lang w:val="en-US"/>
        </w:rPr>
        <w:t xml:space="preserve"> 2013 </w:t>
      </w:r>
      <w:proofErr w:type="spellStart"/>
      <w:r w:rsidRPr="00227F59"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 w:rsidRPr="00227F59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227F59">
        <w:rPr>
          <w:rFonts w:ascii="Bookman Old Style" w:hAnsi="Bookman Old Style" w:cs="Arial"/>
          <w:bCs/>
          <w:sz w:val="24"/>
          <w:szCs w:val="24"/>
          <w:lang w:val="en-US"/>
        </w:rPr>
        <w:t>Rencana</w:t>
      </w:r>
      <w:proofErr w:type="spellEnd"/>
      <w:r w:rsidRPr="00227F59">
        <w:rPr>
          <w:rFonts w:ascii="Bookman Old Style" w:hAnsi="Bookman Old Style" w:cs="Arial"/>
          <w:bCs/>
          <w:sz w:val="24"/>
          <w:szCs w:val="24"/>
          <w:lang w:val="en-US"/>
        </w:rPr>
        <w:t xml:space="preserve"> Pembangunan </w:t>
      </w:r>
      <w:proofErr w:type="spellStart"/>
      <w:r w:rsidRPr="00227F59">
        <w:rPr>
          <w:rFonts w:ascii="Bookman Old Style" w:hAnsi="Bookman Old Style" w:cs="Arial"/>
          <w:bCs/>
          <w:sz w:val="24"/>
          <w:szCs w:val="24"/>
          <w:lang w:val="en-US"/>
        </w:rPr>
        <w:t>Jangka</w:t>
      </w:r>
      <w:proofErr w:type="spellEnd"/>
      <w:r w:rsidRPr="00227F59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227F59">
        <w:rPr>
          <w:rFonts w:ascii="Bookman Old Style" w:hAnsi="Bookman Old Style" w:cs="Arial"/>
          <w:bCs/>
          <w:sz w:val="24"/>
          <w:szCs w:val="24"/>
          <w:lang w:val="en-US"/>
        </w:rPr>
        <w:t>Panjang</w:t>
      </w:r>
      <w:proofErr w:type="spellEnd"/>
      <w:r w:rsidRPr="00227F59">
        <w:rPr>
          <w:rFonts w:ascii="Bookman Old Style" w:hAnsi="Bookman Old Style" w:cs="Arial"/>
          <w:bCs/>
          <w:sz w:val="24"/>
          <w:szCs w:val="24"/>
          <w:lang w:val="en-US"/>
        </w:rPr>
        <w:t xml:space="preserve"> Daerah (RPJPD) </w:t>
      </w:r>
      <w:proofErr w:type="spellStart"/>
      <w:r w:rsidRPr="00227F59">
        <w:rPr>
          <w:rFonts w:ascii="Bookman Old Style" w:hAnsi="Bookman Old Style" w:cs="Arial"/>
          <w:bCs/>
          <w:sz w:val="24"/>
          <w:szCs w:val="24"/>
          <w:lang w:val="en-US"/>
        </w:rPr>
        <w:t>Kabupaten</w:t>
      </w:r>
      <w:proofErr w:type="spellEnd"/>
      <w:r w:rsidRPr="00227F59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227F59">
        <w:rPr>
          <w:rFonts w:ascii="Bookman Old Style" w:hAnsi="Bookman Old Style" w:cs="Arial"/>
          <w:bCs/>
          <w:sz w:val="24"/>
          <w:szCs w:val="24"/>
          <w:lang w:val="en-US"/>
        </w:rPr>
        <w:t>Buleleng</w:t>
      </w:r>
      <w:proofErr w:type="spellEnd"/>
      <w:r w:rsidRPr="00227F59"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 w:rsidRPr="00227F59"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 w:rsidRPr="00227F59">
        <w:rPr>
          <w:rFonts w:ascii="Bookman Old Style" w:hAnsi="Bookman Old Style" w:cs="Arial"/>
          <w:bCs/>
          <w:sz w:val="24"/>
          <w:szCs w:val="24"/>
          <w:lang w:val="en-US"/>
        </w:rPr>
        <w:t xml:space="preserve"> 2005-2025</w:t>
      </w:r>
    </w:p>
    <w:p w:rsidR="00583DFE" w:rsidRDefault="00583DFE" w:rsidP="00583DFE">
      <w:pPr>
        <w:pStyle w:val="ListParagraph"/>
        <w:numPr>
          <w:ilvl w:val="0"/>
          <w:numId w:val="1"/>
        </w:numPr>
        <w:tabs>
          <w:tab w:val="left" w:pos="1418"/>
        </w:tabs>
        <w:spacing w:line="360" w:lineRule="auto"/>
        <w:ind w:left="1890" w:hanging="426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Peraturan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Daerah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Kabupaten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Buleleng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1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2018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Rencana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Pembangunan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Jangka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Menengah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Kabupaten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Buleleng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2017-2022; </w:t>
      </w:r>
    </w:p>
    <w:p w:rsidR="00583DFE" w:rsidRDefault="00583DFE" w:rsidP="00583DFE">
      <w:pPr>
        <w:pStyle w:val="ListParagraph"/>
        <w:numPr>
          <w:ilvl w:val="0"/>
          <w:numId w:val="1"/>
        </w:numPr>
        <w:tabs>
          <w:tab w:val="left" w:pos="1418"/>
        </w:tabs>
        <w:spacing w:line="360" w:lineRule="auto"/>
        <w:ind w:left="1890" w:hanging="426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Peraturan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Perbekel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18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2019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Susunan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Organisasi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Tata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kelola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Keuangan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Desa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</w:p>
    <w:p w:rsidR="00583DFE" w:rsidRDefault="00583DFE" w:rsidP="00583DFE">
      <w:pPr>
        <w:pStyle w:val="ListParagraph"/>
        <w:numPr>
          <w:ilvl w:val="0"/>
          <w:numId w:val="1"/>
        </w:numPr>
        <w:tabs>
          <w:tab w:val="left" w:pos="1418"/>
        </w:tabs>
        <w:spacing w:line="360" w:lineRule="auto"/>
        <w:ind w:left="1890" w:hanging="426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Peraturan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Bupati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Buleleng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16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2016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Petunjuk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Teknis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Penyusunan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Rencana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Pembangunan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Jangka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Menengah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Rencana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Kerja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Pemerintah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Desa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;  </w:t>
      </w:r>
    </w:p>
    <w:p w:rsidR="00583DFE" w:rsidRDefault="00583DFE" w:rsidP="00583DFE">
      <w:pPr>
        <w:pStyle w:val="ListParagraph"/>
        <w:numPr>
          <w:ilvl w:val="0"/>
          <w:numId w:val="1"/>
        </w:numPr>
        <w:tabs>
          <w:tab w:val="left" w:pos="1418"/>
        </w:tabs>
        <w:spacing w:line="360" w:lineRule="auto"/>
        <w:ind w:left="1890" w:hanging="426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Peraturan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Desa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Bungkulan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19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2013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Rencana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Pembangunan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Jangka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Menengah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Desa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2013 – 2019 ;  </w:t>
      </w:r>
    </w:p>
    <w:p w:rsidR="00583DFE" w:rsidRPr="004E02A9" w:rsidRDefault="00583DFE" w:rsidP="00583DFE">
      <w:pPr>
        <w:pStyle w:val="ListParagraph"/>
        <w:numPr>
          <w:ilvl w:val="0"/>
          <w:numId w:val="1"/>
        </w:numPr>
        <w:tabs>
          <w:tab w:val="left" w:pos="1418"/>
        </w:tabs>
        <w:spacing w:line="360" w:lineRule="auto"/>
        <w:ind w:left="1890" w:hanging="426"/>
        <w:jc w:val="both"/>
        <w:rPr>
          <w:rFonts w:ascii="Bookman Old Style" w:hAnsi="Bookman Old Style" w:cs="Arial"/>
          <w:bCs/>
          <w:sz w:val="24"/>
          <w:szCs w:val="24"/>
          <w:lang w:val="en-US"/>
        </w:rPr>
      </w:pP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Peraturan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Desa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Bungkulan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Nomor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2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2020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Tentang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perubahan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Rencana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Kerja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Pemerintah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Desa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Tahun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  <w:lang w:val="en-US"/>
        </w:rPr>
        <w:t>Anggaran</w:t>
      </w:r>
      <w:proofErr w:type="spellEnd"/>
      <w:r>
        <w:rPr>
          <w:rFonts w:ascii="Bookman Old Style" w:hAnsi="Bookman Old Style" w:cs="Arial"/>
          <w:bCs/>
          <w:sz w:val="24"/>
          <w:szCs w:val="24"/>
          <w:lang w:val="en-US"/>
        </w:rPr>
        <w:t xml:space="preserve"> 2020. </w:t>
      </w:r>
    </w:p>
    <w:p w:rsidR="00583DFE" w:rsidRDefault="00583DFE" w:rsidP="00583DFE">
      <w:pPr>
        <w:tabs>
          <w:tab w:val="left" w:pos="1620"/>
          <w:tab w:val="left" w:pos="1800"/>
        </w:tabs>
        <w:spacing w:after="120" w:line="360" w:lineRule="auto"/>
        <w:ind w:left="2070" w:hanging="2070"/>
        <w:jc w:val="both"/>
        <w:rPr>
          <w:rFonts w:ascii="Times New Roman" w:eastAsia="Times New Roman" w:hAnsi="Times New Roman"/>
        </w:rPr>
      </w:pPr>
    </w:p>
    <w:p w:rsidR="00583DFE" w:rsidRPr="004E02A9" w:rsidRDefault="00583DFE" w:rsidP="00583DFE">
      <w:pPr>
        <w:spacing w:line="0" w:lineRule="atLeast"/>
        <w:ind w:right="40"/>
        <w:rPr>
          <w:rFonts w:ascii="Bookman Old Style" w:eastAsia="Bookman Old Style" w:hAnsi="Bookman Old Style"/>
          <w:sz w:val="22"/>
        </w:rPr>
      </w:pPr>
    </w:p>
    <w:p w:rsidR="00583DFE" w:rsidRPr="004E02A9" w:rsidRDefault="00583DFE" w:rsidP="00583DFE">
      <w:pPr>
        <w:spacing w:line="0" w:lineRule="atLeast"/>
        <w:ind w:right="40"/>
        <w:jc w:val="center"/>
        <w:rPr>
          <w:rFonts w:ascii="Bookman Old Style" w:eastAsia="Bookman Old Style" w:hAnsi="Bookman Old Style"/>
          <w:sz w:val="24"/>
          <w:szCs w:val="24"/>
        </w:rPr>
      </w:pPr>
      <w:r w:rsidRPr="004E02A9">
        <w:rPr>
          <w:rFonts w:ascii="Bookman Old Style" w:eastAsia="Bookman Old Style" w:hAnsi="Bookman Old Style"/>
          <w:sz w:val="24"/>
          <w:szCs w:val="24"/>
        </w:rPr>
        <w:t>MEMUTUSKAN:</w:t>
      </w:r>
    </w:p>
    <w:p w:rsidR="00583DFE" w:rsidRPr="004E02A9" w:rsidRDefault="00583DFE" w:rsidP="00583DFE">
      <w:pPr>
        <w:spacing w:line="282" w:lineRule="exact"/>
        <w:rPr>
          <w:rFonts w:ascii="Bookman Old Style" w:eastAsia="Times New Roman" w:hAnsi="Bookman Old Style"/>
          <w:sz w:val="24"/>
          <w:szCs w:val="24"/>
        </w:rPr>
      </w:pPr>
    </w:p>
    <w:p w:rsidR="00583DFE" w:rsidRPr="004E02A9" w:rsidRDefault="00583DFE" w:rsidP="00583DFE">
      <w:pPr>
        <w:tabs>
          <w:tab w:val="left" w:pos="1680"/>
        </w:tabs>
        <w:spacing w:line="0" w:lineRule="atLeast"/>
        <w:ind w:left="1680" w:hanging="1680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Menetapkan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:</w:t>
      </w:r>
      <w:r w:rsidRPr="004E02A9">
        <w:rPr>
          <w:rFonts w:ascii="Bookman Old Style" w:eastAsia="Bookman Old Style" w:hAnsi="Bookman Old Style"/>
          <w:sz w:val="24"/>
          <w:szCs w:val="24"/>
        </w:rPr>
        <w:tab/>
        <w:t xml:space="preserve">PERATURAN PERBEKEL TENTANG </w:t>
      </w:r>
      <w:r>
        <w:rPr>
          <w:rFonts w:ascii="Bookman Old Style" w:eastAsia="Bookman Old Style" w:hAnsi="Bookman Old Style"/>
          <w:sz w:val="24"/>
          <w:szCs w:val="24"/>
        </w:rPr>
        <w:t xml:space="preserve">PERUBAHAN </w:t>
      </w:r>
      <w:r w:rsidRPr="004E02A9">
        <w:rPr>
          <w:rFonts w:ascii="Bookman Old Style" w:eastAsia="Bookman Old Style" w:hAnsi="Bookman Old Style"/>
          <w:sz w:val="24"/>
          <w:szCs w:val="24"/>
        </w:rPr>
        <w:t>PENJABARAN ANGGARAN</w:t>
      </w:r>
      <w:r>
        <w:rPr>
          <w:rFonts w:ascii="Bookman Old Style" w:eastAsia="Bookman Old Style" w:hAnsi="Bookman Old Style"/>
          <w:sz w:val="24"/>
          <w:szCs w:val="24"/>
        </w:rPr>
        <w:t xml:space="preserve"> </w:t>
      </w:r>
      <w:r w:rsidRPr="004E02A9">
        <w:rPr>
          <w:rFonts w:ascii="Bookman Old Style" w:eastAsia="Bookman Old Style" w:hAnsi="Bookman Old Style"/>
          <w:sz w:val="24"/>
          <w:szCs w:val="24"/>
        </w:rPr>
        <w:t>PENDAPATAN DAN BELANJA DE</w:t>
      </w:r>
      <w:r>
        <w:rPr>
          <w:rFonts w:ascii="Bookman Old Style" w:eastAsia="Bookman Old Style" w:hAnsi="Bookman Old Style"/>
          <w:sz w:val="24"/>
          <w:szCs w:val="24"/>
        </w:rPr>
        <w:t>SA BUNGKULAN TAHUN ANGGARAN 2020</w:t>
      </w:r>
    </w:p>
    <w:p w:rsidR="00583DFE" w:rsidRPr="004E02A9" w:rsidRDefault="00583DFE" w:rsidP="00583DFE">
      <w:pPr>
        <w:spacing w:line="200" w:lineRule="exact"/>
        <w:rPr>
          <w:rFonts w:ascii="Bookman Old Style" w:eastAsia="Times New Roman" w:hAnsi="Bookman Old Style"/>
          <w:sz w:val="24"/>
          <w:szCs w:val="24"/>
        </w:rPr>
      </w:pPr>
    </w:p>
    <w:p w:rsidR="00583DFE" w:rsidRPr="004E02A9" w:rsidRDefault="00583DFE" w:rsidP="00583DFE">
      <w:pPr>
        <w:spacing w:line="316" w:lineRule="exact"/>
        <w:rPr>
          <w:rFonts w:ascii="Bookman Old Style" w:eastAsia="Times New Roman" w:hAnsi="Bookman Old Style"/>
          <w:sz w:val="24"/>
          <w:szCs w:val="24"/>
        </w:rPr>
      </w:pPr>
    </w:p>
    <w:p w:rsidR="00583DFE" w:rsidRPr="004E02A9" w:rsidRDefault="00583DFE" w:rsidP="00583DFE">
      <w:pPr>
        <w:spacing w:line="360" w:lineRule="auto"/>
        <w:jc w:val="center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1</w:t>
      </w:r>
    </w:p>
    <w:p w:rsidR="00583DFE" w:rsidRPr="004E02A9" w:rsidRDefault="00583DFE" w:rsidP="00583DFE">
      <w:pPr>
        <w:spacing w:line="360" w:lineRule="auto"/>
        <w:jc w:val="center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Penjabaran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Anggaran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Pendapatan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dan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Belanja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Desa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Tahun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Anggaran</w:t>
      </w:r>
      <w:proofErr w:type="spellEnd"/>
    </w:p>
    <w:tbl>
      <w:tblPr>
        <w:tblW w:w="10040" w:type="dxa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2520"/>
        <w:gridCol w:w="1580"/>
      </w:tblGrid>
      <w:tr w:rsidR="00583DFE" w:rsidRPr="004E02A9" w:rsidTr="003307D7">
        <w:trPr>
          <w:trHeight w:val="259"/>
        </w:trPr>
        <w:tc>
          <w:tcPr>
            <w:tcW w:w="5940" w:type="dxa"/>
            <w:vAlign w:val="bottom"/>
            <w:hideMark/>
          </w:tcPr>
          <w:p w:rsidR="00583DFE" w:rsidRPr="004E02A9" w:rsidRDefault="00583DFE" w:rsidP="003307D7">
            <w:pPr>
              <w:spacing w:line="360" w:lineRule="auto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/>
                <w:sz w:val="24"/>
                <w:szCs w:val="24"/>
              </w:rPr>
              <w:t xml:space="preserve">   2020</w:t>
            </w:r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terdiri</w:t>
            </w:r>
            <w:proofErr w:type="spellEnd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dari</w:t>
            </w:r>
            <w:proofErr w:type="spellEnd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2520" w:type="dxa"/>
            <w:vAlign w:val="bottom"/>
          </w:tcPr>
          <w:p w:rsidR="00583DFE" w:rsidRPr="004E02A9" w:rsidRDefault="00583DFE" w:rsidP="003307D7">
            <w:pPr>
              <w:spacing w:line="36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583DFE" w:rsidRPr="004E02A9" w:rsidRDefault="00583DFE" w:rsidP="003307D7">
            <w:pPr>
              <w:spacing w:line="36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</w:tr>
      <w:tr w:rsidR="00583DFE" w:rsidRPr="004E02A9" w:rsidTr="003307D7">
        <w:trPr>
          <w:trHeight w:val="257"/>
        </w:trPr>
        <w:tc>
          <w:tcPr>
            <w:tcW w:w="5940" w:type="dxa"/>
            <w:vAlign w:val="bottom"/>
            <w:hideMark/>
          </w:tcPr>
          <w:p w:rsidR="00583DFE" w:rsidRPr="004E02A9" w:rsidRDefault="00583DFE" w:rsidP="003307D7">
            <w:pPr>
              <w:spacing w:line="360" w:lineRule="auto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1.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Pendapatan</w:t>
            </w:r>
            <w:proofErr w:type="spellEnd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2520" w:type="dxa"/>
            <w:vAlign w:val="bottom"/>
          </w:tcPr>
          <w:p w:rsidR="00583DFE" w:rsidRPr="004E02A9" w:rsidRDefault="00583DFE" w:rsidP="003307D7">
            <w:pPr>
              <w:spacing w:line="36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583DFE" w:rsidRPr="004E02A9" w:rsidRDefault="00583DFE" w:rsidP="003307D7">
            <w:pPr>
              <w:spacing w:line="36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</w:tr>
      <w:tr w:rsidR="00583DFE" w:rsidRPr="004E02A9" w:rsidTr="003307D7">
        <w:trPr>
          <w:trHeight w:val="259"/>
        </w:trPr>
        <w:tc>
          <w:tcPr>
            <w:tcW w:w="5940" w:type="dxa"/>
            <w:vAlign w:val="bottom"/>
            <w:hideMark/>
          </w:tcPr>
          <w:p w:rsidR="00583DFE" w:rsidRPr="004E02A9" w:rsidRDefault="00583DFE" w:rsidP="003307D7">
            <w:pPr>
              <w:spacing w:line="360" w:lineRule="auto"/>
              <w:ind w:left="28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a.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Pendapatan</w:t>
            </w:r>
            <w:proofErr w:type="spellEnd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Asli</w:t>
            </w:r>
            <w:proofErr w:type="spellEnd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4100" w:type="dxa"/>
            <w:gridSpan w:val="2"/>
            <w:vAlign w:val="bottom"/>
            <w:hideMark/>
          </w:tcPr>
          <w:p w:rsidR="00583DFE" w:rsidRPr="004E02A9" w:rsidRDefault="00583DFE" w:rsidP="003307D7">
            <w:pPr>
              <w:spacing w:line="360" w:lineRule="auto"/>
              <w:ind w:left="-10"/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</w:pPr>
            <w:proofErr w:type="spellStart"/>
            <w:r w:rsidRPr="004E02A9"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  <w:t>Rp</w:t>
            </w:r>
            <w:proofErr w:type="spellEnd"/>
            <w:r w:rsidRPr="004E02A9"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  <w:t xml:space="preserve">. </w:t>
            </w:r>
            <w:r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  <w:t>10.000.000</w:t>
            </w:r>
          </w:p>
        </w:tc>
      </w:tr>
      <w:tr w:rsidR="00583DFE" w:rsidRPr="004E02A9" w:rsidTr="003307D7">
        <w:trPr>
          <w:trHeight w:val="257"/>
        </w:trPr>
        <w:tc>
          <w:tcPr>
            <w:tcW w:w="5940" w:type="dxa"/>
            <w:vAlign w:val="bottom"/>
            <w:hideMark/>
          </w:tcPr>
          <w:p w:rsidR="00583DFE" w:rsidRPr="004E02A9" w:rsidRDefault="00583DFE" w:rsidP="003307D7">
            <w:pPr>
              <w:spacing w:line="360" w:lineRule="auto"/>
              <w:ind w:left="28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b. Transfer</w:t>
            </w:r>
          </w:p>
        </w:tc>
        <w:tc>
          <w:tcPr>
            <w:tcW w:w="4100" w:type="dxa"/>
            <w:gridSpan w:val="2"/>
            <w:vAlign w:val="bottom"/>
            <w:hideMark/>
          </w:tcPr>
          <w:p w:rsidR="00583DFE" w:rsidRPr="004E02A9" w:rsidRDefault="00583DFE" w:rsidP="003307D7">
            <w:pPr>
              <w:spacing w:line="360" w:lineRule="auto"/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  <w:t>Rp</w:t>
            </w:r>
            <w:proofErr w:type="spellEnd"/>
            <w:r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  <w:t>. 2.736.654</w:t>
            </w:r>
            <w:r w:rsidRPr="004E02A9"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  <w:t>.000,00</w:t>
            </w:r>
          </w:p>
        </w:tc>
      </w:tr>
      <w:tr w:rsidR="00583DFE" w:rsidRPr="004E02A9" w:rsidTr="003307D7">
        <w:trPr>
          <w:trHeight w:val="259"/>
        </w:trPr>
        <w:tc>
          <w:tcPr>
            <w:tcW w:w="5940" w:type="dxa"/>
            <w:vAlign w:val="bottom"/>
            <w:hideMark/>
          </w:tcPr>
          <w:p w:rsidR="00583DFE" w:rsidRPr="004E02A9" w:rsidRDefault="00583DFE" w:rsidP="003307D7">
            <w:pPr>
              <w:spacing w:line="360" w:lineRule="auto"/>
              <w:ind w:left="28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c. Lain-lain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Pendapatan</w:t>
            </w:r>
            <w:proofErr w:type="spellEnd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sah</w:t>
            </w:r>
            <w:proofErr w:type="spellEnd"/>
          </w:p>
        </w:tc>
        <w:tc>
          <w:tcPr>
            <w:tcW w:w="4100" w:type="dxa"/>
            <w:gridSpan w:val="2"/>
            <w:vAlign w:val="bottom"/>
            <w:hideMark/>
          </w:tcPr>
          <w:p w:rsidR="00583DFE" w:rsidRPr="004E02A9" w:rsidRDefault="00583DFE" w:rsidP="003307D7">
            <w:pPr>
              <w:spacing w:line="360" w:lineRule="auto"/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  <w:t>Rp</w:t>
            </w:r>
            <w:proofErr w:type="spellEnd"/>
            <w:r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  <w:t>. 10</w:t>
            </w:r>
            <w:r w:rsidRPr="004E02A9"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  <w:t>.000.000,00</w:t>
            </w:r>
          </w:p>
        </w:tc>
      </w:tr>
      <w:tr w:rsidR="00583DFE" w:rsidRPr="004E02A9" w:rsidTr="003307D7">
        <w:trPr>
          <w:trHeight w:val="287"/>
        </w:trPr>
        <w:tc>
          <w:tcPr>
            <w:tcW w:w="5940" w:type="dxa"/>
            <w:vAlign w:val="bottom"/>
            <w:hideMark/>
          </w:tcPr>
          <w:p w:rsidR="00583DFE" w:rsidRPr="004E02A9" w:rsidRDefault="00583DFE" w:rsidP="003307D7">
            <w:pPr>
              <w:spacing w:line="360" w:lineRule="auto"/>
              <w:ind w:left="1420"/>
              <w:rPr>
                <w:rFonts w:ascii="Bookman Old Style" w:eastAsia="Bookman Old Style" w:hAnsi="Bookman Old Style"/>
                <w:sz w:val="24"/>
                <w:szCs w:val="24"/>
              </w:rPr>
            </w:pP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Jumlah</w:t>
            </w:r>
            <w:proofErr w:type="spellEnd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Pendapatan</w:t>
            </w:r>
            <w:proofErr w:type="spellEnd"/>
          </w:p>
        </w:tc>
        <w:tc>
          <w:tcPr>
            <w:tcW w:w="4100" w:type="dxa"/>
            <w:gridSpan w:val="2"/>
            <w:vAlign w:val="bottom"/>
            <w:hideMark/>
          </w:tcPr>
          <w:p w:rsidR="00583DFE" w:rsidRPr="004E02A9" w:rsidRDefault="00583DFE" w:rsidP="003307D7">
            <w:pPr>
              <w:spacing w:line="360" w:lineRule="auto"/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</w:pPr>
            <w:proofErr w:type="spellStart"/>
            <w:r w:rsidRPr="004E02A9"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  <w:t>Rp</w:t>
            </w:r>
            <w:proofErr w:type="spellEnd"/>
            <w:r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  <w:t>. 2.756.654</w:t>
            </w:r>
            <w:r w:rsidRPr="004E02A9"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  <w:t>.000,00</w:t>
            </w:r>
          </w:p>
        </w:tc>
      </w:tr>
      <w:tr w:rsidR="00583DFE" w:rsidRPr="004E02A9" w:rsidTr="003307D7">
        <w:trPr>
          <w:trHeight w:val="301"/>
        </w:trPr>
        <w:tc>
          <w:tcPr>
            <w:tcW w:w="5940" w:type="dxa"/>
            <w:vAlign w:val="bottom"/>
            <w:hideMark/>
          </w:tcPr>
          <w:p w:rsidR="00583DFE" w:rsidRDefault="00583DFE" w:rsidP="003307D7">
            <w:pPr>
              <w:spacing w:line="360" w:lineRule="auto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583DFE" w:rsidRDefault="00583DFE" w:rsidP="003307D7">
            <w:pPr>
              <w:spacing w:line="360" w:lineRule="auto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583DFE" w:rsidRDefault="00583DFE" w:rsidP="003307D7">
            <w:pPr>
              <w:spacing w:line="360" w:lineRule="auto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583DFE" w:rsidRDefault="00583DFE" w:rsidP="003307D7">
            <w:pPr>
              <w:spacing w:line="360" w:lineRule="auto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583DFE" w:rsidRDefault="00583DFE" w:rsidP="003307D7">
            <w:pPr>
              <w:spacing w:line="360" w:lineRule="auto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583DFE" w:rsidRPr="004E02A9" w:rsidRDefault="00583DFE" w:rsidP="003307D7">
            <w:pPr>
              <w:spacing w:line="360" w:lineRule="auto"/>
              <w:rPr>
                <w:rFonts w:ascii="Bookman Old Style" w:eastAsia="Bookman Old Style" w:hAnsi="Bookman Old Style"/>
                <w:sz w:val="24"/>
                <w:szCs w:val="24"/>
              </w:rPr>
            </w:pPr>
          </w:p>
          <w:p w:rsidR="00583DFE" w:rsidRPr="004E02A9" w:rsidRDefault="00583DFE" w:rsidP="003307D7">
            <w:pPr>
              <w:spacing w:line="360" w:lineRule="auto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Belanja</w:t>
            </w:r>
            <w:proofErr w:type="spellEnd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2520" w:type="dxa"/>
            <w:vAlign w:val="bottom"/>
          </w:tcPr>
          <w:p w:rsidR="00583DFE" w:rsidRPr="004E02A9" w:rsidRDefault="00583DFE" w:rsidP="003307D7">
            <w:pPr>
              <w:spacing w:line="36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583DFE" w:rsidRPr="004E02A9" w:rsidRDefault="00583DFE" w:rsidP="003307D7">
            <w:pPr>
              <w:spacing w:line="36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</w:tr>
      <w:tr w:rsidR="00583DFE" w:rsidRPr="004E02A9" w:rsidTr="003307D7">
        <w:trPr>
          <w:trHeight w:val="257"/>
        </w:trPr>
        <w:tc>
          <w:tcPr>
            <w:tcW w:w="5940" w:type="dxa"/>
            <w:vAlign w:val="bottom"/>
            <w:hideMark/>
          </w:tcPr>
          <w:p w:rsidR="00583DFE" w:rsidRPr="004E02A9" w:rsidRDefault="00583DFE" w:rsidP="003307D7">
            <w:pPr>
              <w:spacing w:line="360" w:lineRule="auto"/>
              <w:ind w:left="28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lastRenderedPageBreak/>
              <w:t xml:space="preserve">a.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Bidang</w:t>
            </w:r>
            <w:proofErr w:type="spellEnd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Penyelenggaraan</w:t>
            </w:r>
            <w:proofErr w:type="spellEnd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Pemerintah</w:t>
            </w:r>
            <w:proofErr w:type="spellEnd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4100" w:type="dxa"/>
            <w:gridSpan w:val="2"/>
            <w:vAlign w:val="bottom"/>
            <w:hideMark/>
          </w:tcPr>
          <w:p w:rsidR="00583DFE" w:rsidRPr="004E02A9" w:rsidRDefault="00637E4E" w:rsidP="003307D7">
            <w:pPr>
              <w:spacing w:line="360" w:lineRule="auto"/>
              <w:rPr>
                <w:rFonts w:ascii="Bookman Old Style" w:eastAsia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  <w:szCs w:val="24"/>
              </w:rPr>
              <w:t>Rp</w:t>
            </w:r>
            <w:proofErr w:type="spellEnd"/>
            <w:r>
              <w:rPr>
                <w:rFonts w:ascii="Bookman Old Style" w:eastAsia="Bookman Old Style" w:hAnsi="Bookman Old Style"/>
                <w:sz w:val="24"/>
                <w:szCs w:val="24"/>
              </w:rPr>
              <w:t>. 1.156.409.53</w:t>
            </w:r>
            <w:r w:rsidR="00583DFE">
              <w:rPr>
                <w:rFonts w:ascii="Bookman Old Style" w:eastAsia="Bookman Old Style" w:hAnsi="Bookman Old Style"/>
                <w:sz w:val="24"/>
                <w:szCs w:val="24"/>
              </w:rPr>
              <w:t>9,20</w:t>
            </w:r>
          </w:p>
        </w:tc>
      </w:tr>
      <w:tr w:rsidR="00583DFE" w:rsidRPr="004E02A9" w:rsidTr="003307D7">
        <w:trPr>
          <w:trHeight w:val="259"/>
        </w:trPr>
        <w:tc>
          <w:tcPr>
            <w:tcW w:w="5940" w:type="dxa"/>
            <w:vAlign w:val="bottom"/>
            <w:hideMark/>
          </w:tcPr>
          <w:p w:rsidR="00583DFE" w:rsidRPr="004E02A9" w:rsidRDefault="00583DFE" w:rsidP="003307D7">
            <w:pPr>
              <w:spacing w:line="360" w:lineRule="auto"/>
              <w:ind w:left="28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b.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Bidang</w:t>
            </w:r>
            <w:proofErr w:type="spellEnd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 Pembangunan</w:t>
            </w:r>
          </w:p>
        </w:tc>
        <w:tc>
          <w:tcPr>
            <w:tcW w:w="4100" w:type="dxa"/>
            <w:gridSpan w:val="2"/>
            <w:vAlign w:val="bottom"/>
            <w:hideMark/>
          </w:tcPr>
          <w:p w:rsidR="00583DFE" w:rsidRPr="004E02A9" w:rsidRDefault="00583DFE" w:rsidP="003307D7">
            <w:pPr>
              <w:spacing w:line="360" w:lineRule="auto"/>
              <w:rPr>
                <w:rFonts w:ascii="Bookman Old Style" w:eastAsia="Bookman Old Style" w:hAnsi="Bookman Old Style"/>
                <w:sz w:val="24"/>
                <w:szCs w:val="24"/>
              </w:rPr>
            </w:pP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Rp</w:t>
            </w:r>
            <w:proofErr w:type="spellEnd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. </w:t>
            </w:r>
            <w:r w:rsidR="00637E4E">
              <w:rPr>
                <w:rFonts w:ascii="Bookman Old Style" w:eastAsia="Bookman Old Style" w:hAnsi="Bookman Old Style"/>
                <w:sz w:val="24"/>
                <w:szCs w:val="24"/>
              </w:rPr>
              <w:t>340.324.0</w:t>
            </w:r>
            <w:r>
              <w:rPr>
                <w:rFonts w:ascii="Bookman Old Style" w:eastAsia="Bookman Old Style" w:hAnsi="Bookman Old Style"/>
                <w:sz w:val="24"/>
                <w:szCs w:val="24"/>
              </w:rPr>
              <w:t>00</w:t>
            </w:r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,00</w:t>
            </w:r>
          </w:p>
        </w:tc>
      </w:tr>
      <w:tr w:rsidR="00583DFE" w:rsidRPr="004E02A9" w:rsidTr="003307D7">
        <w:trPr>
          <w:trHeight w:val="257"/>
        </w:trPr>
        <w:tc>
          <w:tcPr>
            <w:tcW w:w="5940" w:type="dxa"/>
            <w:vAlign w:val="bottom"/>
            <w:hideMark/>
          </w:tcPr>
          <w:p w:rsidR="00583DFE" w:rsidRPr="004E02A9" w:rsidRDefault="00583DFE" w:rsidP="003307D7">
            <w:pPr>
              <w:spacing w:line="360" w:lineRule="auto"/>
              <w:ind w:left="28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c.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Bidang</w:t>
            </w:r>
            <w:proofErr w:type="spellEnd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Pembinaan</w:t>
            </w:r>
            <w:proofErr w:type="spellEnd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Kemasyarakatan</w:t>
            </w:r>
            <w:proofErr w:type="spellEnd"/>
          </w:p>
        </w:tc>
        <w:tc>
          <w:tcPr>
            <w:tcW w:w="4100" w:type="dxa"/>
            <w:gridSpan w:val="2"/>
            <w:vAlign w:val="bottom"/>
            <w:hideMark/>
          </w:tcPr>
          <w:p w:rsidR="00583DFE" w:rsidRPr="004E02A9" w:rsidRDefault="00637E4E" w:rsidP="003307D7">
            <w:pPr>
              <w:spacing w:line="360" w:lineRule="auto"/>
              <w:rPr>
                <w:rFonts w:ascii="Bookman Old Style" w:eastAsia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  <w:szCs w:val="24"/>
              </w:rPr>
              <w:t>Rp</w:t>
            </w:r>
            <w:proofErr w:type="spellEnd"/>
            <w:r>
              <w:rPr>
                <w:rFonts w:ascii="Bookman Old Style" w:eastAsia="Bookman Old Style" w:hAnsi="Bookman Old Style"/>
                <w:sz w:val="24"/>
                <w:szCs w:val="24"/>
              </w:rPr>
              <w:t>. 569.732</w:t>
            </w:r>
            <w:r w:rsidR="00583DFE">
              <w:rPr>
                <w:rFonts w:ascii="Bookman Old Style" w:eastAsia="Bookman Old Style" w:hAnsi="Bookman Old Style"/>
                <w:sz w:val="24"/>
                <w:szCs w:val="24"/>
              </w:rPr>
              <w:t>.000</w:t>
            </w:r>
            <w:r w:rsidR="00583DFE" w:rsidRPr="004E02A9">
              <w:rPr>
                <w:rFonts w:ascii="Bookman Old Style" w:eastAsia="Bookman Old Style" w:hAnsi="Bookman Old Style"/>
                <w:sz w:val="24"/>
                <w:szCs w:val="24"/>
              </w:rPr>
              <w:t>,00</w:t>
            </w:r>
          </w:p>
        </w:tc>
      </w:tr>
      <w:tr w:rsidR="00583DFE" w:rsidRPr="004E02A9" w:rsidTr="003307D7">
        <w:trPr>
          <w:trHeight w:val="259"/>
        </w:trPr>
        <w:tc>
          <w:tcPr>
            <w:tcW w:w="5940" w:type="dxa"/>
            <w:vAlign w:val="bottom"/>
            <w:hideMark/>
          </w:tcPr>
          <w:p w:rsidR="00583DFE" w:rsidRPr="004E02A9" w:rsidRDefault="00583DFE" w:rsidP="003307D7">
            <w:pPr>
              <w:spacing w:line="360" w:lineRule="auto"/>
              <w:ind w:left="28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d.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Bidang</w:t>
            </w:r>
            <w:proofErr w:type="spellEnd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Pemberdayaan</w:t>
            </w:r>
            <w:proofErr w:type="spellEnd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4100" w:type="dxa"/>
            <w:gridSpan w:val="2"/>
            <w:vAlign w:val="bottom"/>
            <w:hideMark/>
          </w:tcPr>
          <w:p w:rsidR="00583DFE" w:rsidRPr="004E02A9" w:rsidRDefault="00637E4E" w:rsidP="003307D7">
            <w:pPr>
              <w:spacing w:line="360" w:lineRule="auto"/>
              <w:rPr>
                <w:rFonts w:ascii="Bookman Old Style" w:eastAsia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  <w:szCs w:val="24"/>
              </w:rPr>
              <w:t>Rp</w:t>
            </w:r>
            <w:proofErr w:type="spellEnd"/>
            <w:r>
              <w:rPr>
                <w:rFonts w:ascii="Bookman Old Style" w:eastAsia="Bookman Old Style" w:hAnsi="Bookman Old Style"/>
                <w:sz w:val="24"/>
                <w:szCs w:val="24"/>
              </w:rPr>
              <w:t>. 2.605</w:t>
            </w:r>
            <w:r w:rsidR="00583DFE">
              <w:rPr>
                <w:rFonts w:ascii="Bookman Old Style" w:eastAsia="Bookman Old Style" w:hAnsi="Bookman Old Style"/>
                <w:sz w:val="24"/>
                <w:szCs w:val="24"/>
              </w:rPr>
              <w:t>.000,00</w:t>
            </w:r>
          </w:p>
        </w:tc>
      </w:tr>
      <w:tr w:rsidR="00583DFE" w:rsidRPr="004E02A9" w:rsidTr="003307D7">
        <w:trPr>
          <w:trHeight w:val="259"/>
        </w:trPr>
        <w:tc>
          <w:tcPr>
            <w:tcW w:w="5940" w:type="dxa"/>
            <w:vAlign w:val="bottom"/>
            <w:hideMark/>
          </w:tcPr>
          <w:p w:rsidR="00583DFE" w:rsidRPr="004E02A9" w:rsidRDefault="00583DFE" w:rsidP="003307D7">
            <w:pPr>
              <w:spacing w:line="360" w:lineRule="auto"/>
              <w:ind w:left="28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e.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Bidang</w:t>
            </w:r>
            <w:proofErr w:type="spellEnd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Penanggulangan</w:t>
            </w:r>
            <w:proofErr w:type="spellEnd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Bencana</w:t>
            </w:r>
            <w:proofErr w:type="spellEnd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Darurat</w:t>
            </w:r>
            <w:proofErr w:type="spellEnd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,</w:t>
            </w:r>
          </w:p>
        </w:tc>
        <w:tc>
          <w:tcPr>
            <w:tcW w:w="2520" w:type="dxa"/>
            <w:vAlign w:val="bottom"/>
          </w:tcPr>
          <w:p w:rsidR="00583DFE" w:rsidRPr="004E02A9" w:rsidRDefault="00583DFE" w:rsidP="003307D7">
            <w:pPr>
              <w:spacing w:line="36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583DFE" w:rsidRPr="004E02A9" w:rsidRDefault="00583DFE" w:rsidP="003307D7">
            <w:pPr>
              <w:spacing w:line="36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</w:tr>
      <w:tr w:rsidR="00583DFE" w:rsidRPr="004E02A9" w:rsidTr="003307D7">
        <w:trPr>
          <w:trHeight w:val="248"/>
        </w:trPr>
        <w:tc>
          <w:tcPr>
            <w:tcW w:w="5940" w:type="dxa"/>
            <w:vAlign w:val="bottom"/>
            <w:hideMark/>
          </w:tcPr>
          <w:p w:rsidR="00583DFE" w:rsidRPr="004E02A9" w:rsidRDefault="00583DFE" w:rsidP="003307D7">
            <w:pPr>
              <w:spacing w:line="360" w:lineRule="auto"/>
              <w:ind w:left="270"/>
              <w:rPr>
                <w:rFonts w:ascii="Bookman Old Style" w:eastAsia="Bookman Old Style" w:hAnsi="Bookman Old Style"/>
                <w:sz w:val="24"/>
                <w:szCs w:val="24"/>
              </w:rPr>
            </w:pP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dan</w:t>
            </w:r>
            <w:proofErr w:type="spellEnd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Mendesak</w:t>
            </w:r>
            <w:proofErr w:type="spellEnd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4100" w:type="dxa"/>
            <w:gridSpan w:val="2"/>
            <w:vAlign w:val="bottom"/>
            <w:hideMark/>
          </w:tcPr>
          <w:p w:rsidR="00583DFE" w:rsidRPr="004E02A9" w:rsidRDefault="00583DFE" w:rsidP="003307D7">
            <w:pPr>
              <w:spacing w:line="360" w:lineRule="auto"/>
              <w:rPr>
                <w:rFonts w:ascii="Bookman Old Style" w:eastAsia="Bookman Old Style" w:hAnsi="Bookman Old Style"/>
                <w:sz w:val="24"/>
                <w:szCs w:val="24"/>
                <w:u w:val="single"/>
              </w:rPr>
            </w:pP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  <w:u w:val="single"/>
              </w:rPr>
              <w:t>Rp</w:t>
            </w:r>
            <w:proofErr w:type="spellEnd"/>
            <w:r w:rsidRPr="004E02A9">
              <w:rPr>
                <w:rFonts w:ascii="Bookman Old Style" w:eastAsia="Bookman Old Style" w:hAnsi="Bookman Old Style"/>
                <w:sz w:val="24"/>
                <w:szCs w:val="24"/>
                <w:u w:val="single"/>
              </w:rPr>
              <w:t xml:space="preserve">.    </w:t>
            </w:r>
            <w:r w:rsidR="00637E4E">
              <w:rPr>
                <w:rFonts w:ascii="Bookman Old Style" w:eastAsia="Bookman Old Style" w:hAnsi="Bookman Old Style"/>
                <w:sz w:val="24"/>
                <w:szCs w:val="24"/>
                <w:u w:val="single"/>
              </w:rPr>
              <w:t>1.096.428.176</w:t>
            </w:r>
            <w:r>
              <w:rPr>
                <w:rFonts w:ascii="Bookman Old Style" w:eastAsia="Bookman Old Style" w:hAnsi="Bookman Old Style"/>
                <w:sz w:val="24"/>
                <w:szCs w:val="24"/>
                <w:u w:val="single"/>
              </w:rPr>
              <w:t>,88</w:t>
            </w:r>
            <w:r w:rsidRPr="004E02A9">
              <w:rPr>
                <w:rFonts w:ascii="Bookman Old Style" w:eastAsia="Bookman Old Style" w:hAnsi="Bookman Old Style"/>
                <w:sz w:val="24"/>
                <w:szCs w:val="24"/>
                <w:u w:val="single"/>
              </w:rPr>
              <w:t xml:space="preserve">   </w:t>
            </w:r>
          </w:p>
        </w:tc>
      </w:tr>
    </w:tbl>
    <w:p w:rsidR="00583DFE" w:rsidRPr="004E02A9" w:rsidRDefault="00583DFE" w:rsidP="00583DFE">
      <w:pPr>
        <w:spacing w:line="360" w:lineRule="auto"/>
        <w:rPr>
          <w:rFonts w:ascii="Bookman Old Style" w:eastAsia="Times New Roman" w:hAnsi="Bookman Old Style"/>
          <w:sz w:val="24"/>
          <w:szCs w:val="24"/>
        </w:rPr>
      </w:pPr>
    </w:p>
    <w:tbl>
      <w:tblPr>
        <w:tblW w:w="8780" w:type="dxa"/>
        <w:tblInd w:w="1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2700"/>
        <w:gridCol w:w="40"/>
        <w:gridCol w:w="1310"/>
        <w:gridCol w:w="40"/>
      </w:tblGrid>
      <w:tr w:rsidR="00583DFE" w:rsidRPr="004E02A9" w:rsidTr="003307D7">
        <w:trPr>
          <w:trHeight w:val="258"/>
        </w:trPr>
        <w:tc>
          <w:tcPr>
            <w:tcW w:w="4690" w:type="dxa"/>
            <w:vAlign w:val="bottom"/>
            <w:hideMark/>
          </w:tcPr>
          <w:p w:rsidR="00583DFE" w:rsidRPr="004E02A9" w:rsidRDefault="00583DFE" w:rsidP="003307D7">
            <w:pPr>
              <w:spacing w:line="360" w:lineRule="auto"/>
              <w:ind w:left="1340"/>
              <w:rPr>
                <w:rFonts w:ascii="Bookman Old Style" w:eastAsia="Bookman Old Style" w:hAnsi="Bookman Old Style"/>
                <w:sz w:val="24"/>
                <w:szCs w:val="24"/>
              </w:rPr>
            </w:pP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Jumlah</w:t>
            </w:r>
            <w:proofErr w:type="spellEnd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Belanja</w:t>
            </w:r>
            <w:proofErr w:type="spellEnd"/>
          </w:p>
        </w:tc>
        <w:tc>
          <w:tcPr>
            <w:tcW w:w="4090" w:type="dxa"/>
            <w:gridSpan w:val="4"/>
            <w:vAlign w:val="bottom"/>
            <w:hideMark/>
          </w:tcPr>
          <w:p w:rsidR="00583DFE" w:rsidRPr="004E02A9" w:rsidRDefault="00583DFE" w:rsidP="00583DFE">
            <w:pPr>
              <w:spacing w:line="360" w:lineRule="auto"/>
              <w:rPr>
                <w:rFonts w:ascii="Bookman Old Style" w:eastAsia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  <w:szCs w:val="24"/>
              </w:rPr>
              <w:t>Rp</w:t>
            </w:r>
            <w:proofErr w:type="spellEnd"/>
            <w:r>
              <w:rPr>
                <w:rFonts w:ascii="Bookman Old Style" w:eastAsia="Bookman Old Style" w:hAnsi="Bookman Old Style"/>
                <w:sz w:val="24"/>
                <w:szCs w:val="24"/>
              </w:rPr>
              <w:t>. 3.165.498.716,08</w:t>
            </w:r>
          </w:p>
        </w:tc>
      </w:tr>
      <w:tr w:rsidR="00583DFE" w:rsidRPr="004E02A9" w:rsidTr="003307D7">
        <w:trPr>
          <w:trHeight w:val="279"/>
        </w:trPr>
        <w:tc>
          <w:tcPr>
            <w:tcW w:w="4690" w:type="dxa"/>
            <w:vAlign w:val="bottom"/>
            <w:hideMark/>
          </w:tcPr>
          <w:p w:rsidR="00583DFE" w:rsidRPr="004E02A9" w:rsidRDefault="00583DFE" w:rsidP="003307D7">
            <w:pPr>
              <w:spacing w:line="360" w:lineRule="auto"/>
              <w:ind w:left="142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Surplus/(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Defisit</w:t>
            </w:r>
            <w:proofErr w:type="spellEnd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3DFE" w:rsidRPr="004E02A9" w:rsidRDefault="00583DFE" w:rsidP="00583DFE">
            <w:pPr>
              <w:spacing w:line="360" w:lineRule="auto"/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  <w:t>Rp</w:t>
            </w:r>
            <w:proofErr w:type="spellEnd"/>
            <w:r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  <w:t>. (408.844.716,08</w:t>
            </w:r>
            <w:r w:rsidRPr="004E02A9">
              <w:rPr>
                <w:rFonts w:ascii="Bookman Old Style" w:eastAsia="Bookman Old Style" w:hAnsi="Bookman Old Style"/>
                <w:w w:val="99"/>
                <w:sz w:val="24"/>
                <w:szCs w:val="24"/>
              </w:rPr>
              <w:t>)</w:t>
            </w:r>
          </w:p>
        </w:tc>
        <w:tc>
          <w:tcPr>
            <w:tcW w:w="40" w:type="dxa"/>
            <w:vAlign w:val="bottom"/>
          </w:tcPr>
          <w:p w:rsidR="00583DFE" w:rsidRPr="004E02A9" w:rsidRDefault="00583DFE" w:rsidP="003307D7">
            <w:pPr>
              <w:spacing w:line="36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583DFE" w:rsidRPr="004E02A9" w:rsidRDefault="00583DFE" w:rsidP="003307D7">
            <w:pPr>
              <w:spacing w:line="36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</w:tr>
      <w:tr w:rsidR="00583DFE" w:rsidRPr="004E02A9" w:rsidTr="003307D7">
        <w:trPr>
          <w:trHeight w:val="486"/>
        </w:trPr>
        <w:tc>
          <w:tcPr>
            <w:tcW w:w="4690" w:type="dxa"/>
            <w:vAlign w:val="bottom"/>
            <w:hideMark/>
          </w:tcPr>
          <w:p w:rsidR="00583DFE" w:rsidRPr="004E02A9" w:rsidRDefault="00583DFE" w:rsidP="003307D7">
            <w:pPr>
              <w:spacing w:line="360" w:lineRule="auto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3.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Pembiayaan</w:t>
            </w:r>
            <w:proofErr w:type="spellEnd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2700" w:type="dxa"/>
            <w:vAlign w:val="bottom"/>
          </w:tcPr>
          <w:p w:rsidR="00583DFE" w:rsidRPr="004E02A9" w:rsidRDefault="00583DFE" w:rsidP="003307D7">
            <w:pPr>
              <w:spacing w:line="36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83DFE" w:rsidRPr="004E02A9" w:rsidRDefault="00583DFE" w:rsidP="003307D7">
            <w:pPr>
              <w:spacing w:line="36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583DFE" w:rsidRPr="004E02A9" w:rsidRDefault="00583DFE" w:rsidP="003307D7">
            <w:pPr>
              <w:spacing w:line="36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</w:tr>
      <w:tr w:rsidR="00583DFE" w:rsidRPr="004E02A9" w:rsidTr="003307D7">
        <w:trPr>
          <w:trHeight w:val="259"/>
        </w:trPr>
        <w:tc>
          <w:tcPr>
            <w:tcW w:w="4690" w:type="dxa"/>
            <w:vAlign w:val="bottom"/>
            <w:hideMark/>
          </w:tcPr>
          <w:p w:rsidR="00583DFE" w:rsidRPr="004E02A9" w:rsidRDefault="00583DFE" w:rsidP="003307D7">
            <w:pPr>
              <w:spacing w:line="360" w:lineRule="auto"/>
              <w:ind w:left="28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a.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Penerimaan</w:t>
            </w:r>
            <w:proofErr w:type="spellEnd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Pembiayaan</w:t>
            </w:r>
            <w:proofErr w:type="spellEnd"/>
          </w:p>
        </w:tc>
        <w:tc>
          <w:tcPr>
            <w:tcW w:w="4090" w:type="dxa"/>
            <w:gridSpan w:val="4"/>
            <w:vAlign w:val="bottom"/>
            <w:hideMark/>
          </w:tcPr>
          <w:p w:rsidR="00583DFE" w:rsidRPr="004E02A9" w:rsidRDefault="00583DFE" w:rsidP="00583DFE">
            <w:pPr>
              <w:spacing w:line="360" w:lineRule="auto"/>
              <w:rPr>
                <w:rFonts w:ascii="Bookman Old Style" w:eastAsia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/>
                <w:sz w:val="24"/>
                <w:szCs w:val="24"/>
              </w:rPr>
              <w:t>Rp</w:t>
            </w:r>
            <w:proofErr w:type="spellEnd"/>
            <w:r>
              <w:rPr>
                <w:rFonts w:ascii="Bookman Old Style" w:eastAsia="Bookman Old Style" w:hAnsi="Bookman Old Style"/>
                <w:sz w:val="24"/>
                <w:szCs w:val="24"/>
              </w:rPr>
              <w:t>. 408.844.716,08</w:t>
            </w:r>
          </w:p>
        </w:tc>
      </w:tr>
      <w:tr w:rsidR="00583DFE" w:rsidRPr="004E02A9" w:rsidTr="003307D7">
        <w:trPr>
          <w:trHeight w:val="248"/>
        </w:trPr>
        <w:tc>
          <w:tcPr>
            <w:tcW w:w="4690" w:type="dxa"/>
            <w:vAlign w:val="bottom"/>
            <w:hideMark/>
          </w:tcPr>
          <w:p w:rsidR="00583DFE" w:rsidRPr="004E02A9" w:rsidRDefault="00583DFE" w:rsidP="003307D7">
            <w:pPr>
              <w:spacing w:line="360" w:lineRule="auto"/>
              <w:ind w:left="280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b.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Pengeluaran</w:t>
            </w:r>
            <w:proofErr w:type="spellEnd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Pembiayaan</w:t>
            </w:r>
            <w:proofErr w:type="spellEnd"/>
          </w:p>
        </w:tc>
        <w:tc>
          <w:tcPr>
            <w:tcW w:w="4090" w:type="dxa"/>
            <w:gridSpan w:val="4"/>
            <w:vAlign w:val="bottom"/>
            <w:hideMark/>
          </w:tcPr>
          <w:p w:rsidR="00583DFE" w:rsidRPr="004E02A9" w:rsidRDefault="00583DFE" w:rsidP="003307D7">
            <w:pPr>
              <w:spacing w:line="360" w:lineRule="auto"/>
              <w:rPr>
                <w:rFonts w:ascii="Bookman Old Style" w:eastAsia="Bookman Old Style" w:hAnsi="Bookman Old Style"/>
                <w:sz w:val="24"/>
                <w:szCs w:val="24"/>
              </w:rPr>
            </w:pP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Rp</w:t>
            </w:r>
            <w:proofErr w:type="spellEnd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. 0</w:t>
            </w:r>
          </w:p>
        </w:tc>
      </w:tr>
      <w:tr w:rsidR="00583DFE" w:rsidRPr="004E02A9" w:rsidTr="003307D7">
        <w:trPr>
          <w:gridAfter w:val="1"/>
          <w:wAfter w:w="40" w:type="dxa"/>
          <w:trHeight w:val="279"/>
        </w:trPr>
        <w:tc>
          <w:tcPr>
            <w:tcW w:w="4690" w:type="dxa"/>
            <w:vAlign w:val="bottom"/>
            <w:hideMark/>
          </w:tcPr>
          <w:p w:rsidR="00583DFE" w:rsidRPr="004E02A9" w:rsidRDefault="00583DFE" w:rsidP="003307D7">
            <w:pPr>
              <w:spacing w:line="360" w:lineRule="auto"/>
              <w:rPr>
                <w:rFonts w:ascii="Bookman Old Style" w:eastAsia="Bookman Old Style" w:hAnsi="Bookman Old Style"/>
                <w:sz w:val="24"/>
                <w:szCs w:val="24"/>
              </w:rPr>
            </w:pPr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             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Selisih</w:t>
            </w:r>
            <w:proofErr w:type="spellEnd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>Pembiayaan</w:t>
            </w:r>
            <w:proofErr w:type="spellEnd"/>
            <w:r w:rsidRPr="004E02A9">
              <w:rPr>
                <w:rFonts w:ascii="Bookman Old Style" w:eastAsia="Bookman Old Style" w:hAnsi="Bookman Old Style"/>
                <w:sz w:val="24"/>
                <w:szCs w:val="24"/>
              </w:rPr>
              <w:t xml:space="preserve"> ( a – b )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3DFE" w:rsidRPr="004E02A9" w:rsidRDefault="00583DFE" w:rsidP="00583DFE">
            <w:pPr>
              <w:spacing w:line="360" w:lineRule="auto"/>
              <w:ind w:left="40"/>
              <w:rPr>
                <w:rFonts w:ascii="Bookman Old Style" w:eastAsia="Bookman Old Style" w:hAnsi="Bookman Old Style"/>
                <w:w w:val="94"/>
                <w:sz w:val="24"/>
                <w:szCs w:val="24"/>
              </w:rPr>
            </w:pPr>
            <w:proofErr w:type="spellStart"/>
            <w:r w:rsidRPr="004E02A9">
              <w:rPr>
                <w:rFonts w:ascii="Bookman Old Style" w:eastAsia="Bookman Old Style" w:hAnsi="Bookman Old Style"/>
                <w:w w:val="94"/>
                <w:sz w:val="24"/>
                <w:szCs w:val="24"/>
              </w:rPr>
              <w:t>Rp</w:t>
            </w:r>
            <w:proofErr w:type="spellEnd"/>
            <w:r w:rsidRPr="004E02A9">
              <w:rPr>
                <w:rFonts w:ascii="Bookman Old Style" w:eastAsia="Bookman Old Style" w:hAnsi="Bookman Old Style"/>
                <w:w w:val="94"/>
                <w:sz w:val="24"/>
                <w:szCs w:val="24"/>
              </w:rPr>
              <w:t xml:space="preserve">. </w:t>
            </w:r>
            <w:r>
              <w:rPr>
                <w:rFonts w:ascii="Bookman Old Style" w:eastAsia="Bookman Old Style" w:hAnsi="Bookman Old Style"/>
                <w:sz w:val="24"/>
                <w:szCs w:val="24"/>
              </w:rPr>
              <w:t>408.844.716,08</w:t>
            </w:r>
          </w:p>
        </w:tc>
        <w:tc>
          <w:tcPr>
            <w:tcW w:w="1350" w:type="dxa"/>
            <w:gridSpan w:val="2"/>
            <w:vAlign w:val="bottom"/>
          </w:tcPr>
          <w:p w:rsidR="00583DFE" w:rsidRPr="004E02A9" w:rsidRDefault="00583DFE" w:rsidP="003307D7">
            <w:pPr>
              <w:spacing w:line="360" w:lineRule="auto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</w:tr>
    </w:tbl>
    <w:p w:rsidR="00583DFE" w:rsidRPr="004E02A9" w:rsidRDefault="00583DFE" w:rsidP="00583DFE">
      <w:pPr>
        <w:spacing w:line="360" w:lineRule="auto"/>
        <w:rPr>
          <w:rFonts w:ascii="Bookman Old Style" w:eastAsia="Times New Roman" w:hAnsi="Bookman Old Style"/>
          <w:sz w:val="24"/>
          <w:szCs w:val="24"/>
        </w:rPr>
      </w:pPr>
    </w:p>
    <w:p w:rsidR="00583DFE" w:rsidRPr="004E02A9" w:rsidRDefault="00583DFE" w:rsidP="00583DFE">
      <w:pPr>
        <w:spacing w:line="360" w:lineRule="auto"/>
        <w:rPr>
          <w:rFonts w:ascii="Bookman Old Style" w:eastAsia="Times New Roman" w:hAnsi="Bookman Old Style"/>
          <w:sz w:val="24"/>
          <w:szCs w:val="24"/>
        </w:rPr>
      </w:pPr>
    </w:p>
    <w:p w:rsidR="00583DFE" w:rsidRPr="004E02A9" w:rsidRDefault="00583DFE" w:rsidP="00583DFE">
      <w:pPr>
        <w:spacing w:line="360" w:lineRule="auto"/>
        <w:jc w:val="center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2</w:t>
      </w:r>
    </w:p>
    <w:p w:rsidR="00583DFE" w:rsidRPr="004E02A9" w:rsidRDefault="00583DFE" w:rsidP="00583DFE">
      <w:pPr>
        <w:spacing w:line="360" w:lineRule="auto"/>
        <w:rPr>
          <w:rFonts w:ascii="Bookman Old Style" w:eastAsia="Times New Roman" w:hAnsi="Bookman Old Style"/>
          <w:sz w:val="24"/>
          <w:szCs w:val="24"/>
        </w:rPr>
      </w:pPr>
    </w:p>
    <w:p w:rsidR="00583DFE" w:rsidRPr="004E02A9" w:rsidRDefault="00583DFE" w:rsidP="00583DFE">
      <w:pPr>
        <w:spacing w:line="360" w:lineRule="auto"/>
        <w:ind w:left="1700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Uraian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lebih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lanjut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Penjabaran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Anggaran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Pendapatan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dan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Belanja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Desa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sebagaimana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dimaksud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dalam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1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tercantum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dalam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Lampiran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merupakan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bagian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tak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terpisahkan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dari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Peraturan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Perbekel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ini</w:t>
      </w:r>
      <w:proofErr w:type="spellEnd"/>
    </w:p>
    <w:p w:rsidR="00583DFE" w:rsidRPr="004E02A9" w:rsidRDefault="00583DFE" w:rsidP="00583DFE">
      <w:pPr>
        <w:spacing w:line="360" w:lineRule="auto"/>
        <w:rPr>
          <w:rFonts w:ascii="Bookman Old Style" w:eastAsia="Times New Roman" w:hAnsi="Bookman Old Style"/>
          <w:sz w:val="24"/>
          <w:szCs w:val="24"/>
        </w:rPr>
      </w:pPr>
    </w:p>
    <w:p w:rsidR="00583DFE" w:rsidRPr="004E02A9" w:rsidRDefault="00583DFE" w:rsidP="00583DFE">
      <w:pPr>
        <w:spacing w:line="360" w:lineRule="auto"/>
        <w:jc w:val="center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3</w:t>
      </w:r>
    </w:p>
    <w:p w:rsidR="00583DFE" w:rsidRPr="004E02A9" w:rsidRDefault="00583DFE" w:rsidP="00583DFE">
      <w:pPr>
        <w:spacing w:line="360" w:lineRule="auto"/>
        <w:rPr>
          <w:rFonts w:ascii="Bookman Old Style" w:eastAsia="Times New Roman" w:hAnsi="Bookman Old Style"/>
          <w:sz w:val="24"/>
          <w:szCs w:val="24"/>
        </w:rPr>
      </w:pPr>
    </w:p>
    <w:p w:rsidR="00583DFE" w:rsidRPr="004E02A9" w:rsidRDefault="00583DFE" w:rsidP="00583DFE">
      <w:pPr>
        <w:spacing w:line="360" w:lineRule="auto"/>
        <w:ind w:left="1700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Pelaksanaan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Penjabaran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Anggaran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Pendapatan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Belanja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Desa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yang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ditetapkan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dalam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Peraturan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ini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dituangkan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lebih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lanjut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dalam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Dokumen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Pelaksanaan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Anggaran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(DPA) yang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disusun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oleh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Kepala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Urusan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dan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Kepala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Seksi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pelaksana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kegiatan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anggaran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>.</w:t>
      </w:r>
    </w:p>
    <w:p w:rsidR="00583DFE" w:rsidRPr="004E02A9" w:rsidRDefault="00583DFE" w:rsidP="00583DFE">
      <w:pPr>
        <w:spacing w:line="360" w:lineRule="auto"/>
        <w:ind w:left="1700"/>
        <w:jc w:val="both"/>
        <w:rPr>
          <w:rFonts w:ascii="Bookman Old Style" w:eastAsia="Bookman Old Style" w:hAnsi="Bookman Old Style"/>
          <w:sz w:val="24"/>
          <w:szCs w:val="24"/>
        </w:rPr>
      </w:pPr>
    </w:p>
    <w:p w:rsidR="00583DFE" w:rsidRPr="004E02A9" w:rsidRDefault="00583DFE" w:rsidP="00583DFE">
      <w:pPr>
        <w:spacing w:line="360" w:lineRule="auto"/>
        <w:ind w:left="4280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Pasal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4</w:t>
      </w:r>
    </w:p>
    <w:p w:rsidR="00583DFE" w:rsidRPr="004E02A9" w:rsidRDefault="00583DFE" w:rsidP="00583DFE">
      <w:pPr>
        <w:spacing w:line="360" w:lineRule="auto"/>
        <w:ind w:left="1700"/>
        <w:jc w:val="both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Peraturan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Perbekel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ini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mulai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berlaku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pada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tanggal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diundangkan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. Agar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setiap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orang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dapat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mengetahui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,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memerintahkan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pengundangan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Peraturan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Perbekel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ini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dengan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penempatannya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dalam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Berita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Desa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Bungkulan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>.</w:t>
      </w:r>
    </w:p>
    <w:p w:rsidR="00583DFE" w:rsidRPr="004E02A9" w:rsidRDefault="00583DFE" w:rsidP="00583DFE">
      <w:pPr>
        <w:spacing w:line="200" w:lineRule="exact"/>
        <w:rPr>
          <w:rFonts w:ascii="Bookman Old Style" w:eastAsia="Times New Roman" w:hAnsi="Bookman Old Style"/>
          <w:sz w:val="24"/>
          <w:szCs w:val="24"/>
        </w:rPr>
      </w:pPr>
    </w:p>
    <w:p w:rsidR="00583DFE" w:rsidRDefault="00583DFE" w:rsidP="00583DFE">
      <w:pPr>
        <w:spacing w:line="271" w:lineRule="exact"/>
        <w:rPr>
          <w:rFonts w:ascii="Bookman Old Style" w:eastAsia="Times New Roman" w:hAnsi="Bookman Old Style"/>
          <w:sz w:val="24"/>
          <w:szCs w:val="24"/>
        </w:rPr>
      </w:pPr>
    </w:p>
    <w:p w:rsidR="00583DFE" w:rsidRDefault="00583DFE" w:rsidP="00583DFE">
      <w:pPr>
        <w:spacing w:line="271" w:lineRule="exact"/>
        <w:rPr>
          <w:rFonts w:ascii="Bookman Old Style" w:eastAsia="Times New Roman" w:hAnsi="Bookman Old Style"/>
          <w:sz w:val="24"/>
          <w:szCs w:val="24"/>
        </w:rPr>
      </w:pPr>
    </w:p>
    <w:p w:rsidR="00583DFE" w:rsidRDefault="00583DFE" w:rsidP="00583DFE">
      <w:pPr>
        <w:spacing w:line="271" w:lineRule="exact"/>
        <w:rPr>
          <w:rFonts w:ascii="Bookman Old Style" w:eastAsia="Times New Roman" w:hAnsi="Bookman Old Style"/>
          <w:sz w:val="24"/>
          <w:szCs w:val="24"/>
        </w:rPr>
      </w:pPr>
    </w:p>
    <w:p w:rsidR="00583DFE" w:rsidRDefault="00583DFE" w:rsidP="00583DFE">
      <w:pPr>
        <w:spacing w:line="271" w:lineRule="exact"/>
        <w:rPr>
          <w:rFonts w:ascii="Bookman Old Style" w:eastAsia="Times New Roman" w:hAnsi="Bookman Old Style"/>
          <w:sz w:val="24"/>
          <w:szCs w:val="24"/>
        </w:rPr>
      </w:pPr>
    </w:p>
    <w:p w:rsidR="00583DFE" w:rsidRDefault="00583DFE" w:rsidP="00583DFE">
      <w:pPr>
        <w:spacing w:line="271" w:lineRule="exact"/>
        <w:rPr>
          <w:rFonts w:ascii="Bookman Old Style" w:eastAsia="Times New Roman" w:hAnsi="Bookman Old Style"/>
          <w:sz w:val="24"/>
          <w:szCs w:val="24"/>
        </w:rPr>
      </w:pPr>
    </w:p>
    <w:p w:rsidR="00583DFE" w:rsidRDefault="00583DFE" w:rsidP="00583DFE">
      <w:pPr>
        <w:spacing w:line="271" w:lineRule="exact"/>
        <w:rPr>
          <w:rFonts w:ascii="Bookman Old Style" w:eastAsia="Times New Roman" w:hAnsi="Bookman Old Style"/>
          <w:sz w:val="24"/>
          <w:szCs w:val="24"/>
        </w:rPr>
      </w:pPr>
    </w:p>
    <w:p w:rsidR="00583DFE" w:rsidRDefault="00583DFE" w:rsidP="00583DFE">
      <w:pPr>
        <w:spacing w:line="271" w:lineRule="exact"/>
        <w:rPr>
          <w:rFonts w:ascii="Bookman Old Style" w:eastAsia="Times New Roman" w:hAnsi="Bookman Old Style"/>
          <w:sz w:val="24"/>
          <w:szCs w:val="24"/>
        </w:rPr>
      </w:pPr>
    </w:p>
    <w:p w:rsidR="00583DFE" w:rsidRPr="004E02A9" w:rsidRDefault="00583DFE" w:rsidP="00583DFE">
      <w:pPr>
        <w:spacing w:line="271" w:lineRule="exact"/>
        <w:rPr>
          <w:rFonts w:ascii="Bookman Old Style" w:eastAsia="Times New Roman" w:hAnsi="Bookman Old Style"/>
          <w:sz w:val="24"/>
          <w:szCs w:val="24"/>
        </w:rPr>
      </w:pPr>
    </w:p>
    <w:p w:rsidR="00583DFE" w:rsidRPr="004E02A9" w:rsidRDefault="00583DFE" w:rsidP="00583DFE">
      <w:pPr>
        <w:spacing w:line="0" w:lineRule="atLeast"/>
        <w:ind w:left="5680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lastRenderedPageBreak/>
        <w:t>Ditetapkan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di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Bungkulan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</w:p>
    <w:p w:rsidR="00583DFE" w:rsidRPr="004E02A9" w:rsidRDefault="00583DFE" w:rsidP="00583DFE">
      <w:pPr>
        <w:spacing w:line="1" w:lineRule="exact"/>
        <w:rPr>
          <w:rFonts w:ascii="Bookman Old Style" w:eastAsia="Times New Roman" w:hAnsi="Bookman Old Style"/>
          <w:sz w:val="24"/>
          <w:szCs w:val="24"/>
        </w:rPr>
      </w:pPr>
    </w:p>
    <w:p w:rsidR="00583DFE" w:rsidRPr="004E02A9" w:rsidRDefault="00583DFE" w:rsidP="00583DFE">
      <w:pPr>
        <w:spacing w:line="0" w:lineRule="atLeast"/>
        <w:ind w:left="5680"/>
        <w:rPr>
          <w:rFonts w:ascii="Bookman Old Style" w:eastAsia="Bookman Old Style" w:hAnsi="Bookman Old Style"/>
          <w:sz w:val="24"/>
          <w:szCs w:val="24"/>
        </w:rPr>
      </w:pPr>
      <w:proofErr w:type="spellStart"/>
      <w:proofErr w:type="gramStart"/>
      <w:r w:rsidRPr="004E02A9">
        <w:rPr>
          <w:rFonts w:ascii="Bookman Old Style" w:eastAsia="Bookman Old Style" w:hAnsi="Bookman Old Style"/>
          <w:sz w:val="24"/>
          <w:szCs w:val="24"/>
        </w:rPr>
        <w:t>pa</w:t>
      </w:r>
      <w:r>
        <w:rPr>
          <w:rFonts w:ascii="Bookman Old Style" w:eastAsia="Bookman Old Style" w:hAnsi="Bookman Old Style"/>
          <w:sz w:val="24"/>
          <w:szCs w:val="24"/>
        </w:rPr>
        <w:t>da</w:t>
      </w:r>
      <w:proofErr w:type="spellEnd"/>
      <w:proofErr w:type="gramEnd"/>
      <w:r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12013C">
        <w:rPr>
          <w:rFonts w:ascii="Bookman Old Style" w:eastAsia="Bookman Old Style" w:hAnsi="Bookman Old Style"/>
          <w:sz w:val="24"/>
          <w:szCs w:val="24"/>
        </w:rPr>
        <w:t>tanggal</w:t>
      </w:r>
      <w:proofErr w:type="spellEnd"/>
      <w:r w:rsidR="0012013C">
        <w:rPr>
          <w:rFonts w:ascii="Bookman Old Style" w:eastAsia="Bookman Old Style" w:hAnsi="Bookman Old Style"/>
          <w:sz w:val="24"/>
          <w:szCs w:val="24"/>
        </w:rPr>
        <w:t xml:space="preserve"> 17</w:t>
      </w:r>
      <w:r>
        <w:rPr>
          <w:rFonts w:ascii="Bookman Old Style" w:eastAsia="Bookman Old Style" w:hAnsi="Bookman Old Style"/>
          <w:sz w:val="24"/>
          <w:szCs w:val="24"/>
        </w:rPr>
        <w:t xml:space="preserve"> April 2020</w:t>
      </w:r>
    </w:p>
    <w:p w:rsidR="00583DFE" w:rsidRPr="004E02A9" w:rsidRDefault="00583DFE" w:rsidP="00583DFE">
      <w:pPr>
        <w:spacing w:line="0" w:lineRule="atLeast"/>
        <w:ind w:left="5680"/>
        <w:rPr>
          <w:rFonts w:ascii="Bookman Old Style" w:eastAsia="Bookman Old Style" w:hAnsi="Bookman Old Style"/>
          <w:sz w:val="24"/>
          <w:szCs w:val="24"/>
        </w:rPr>
      </w:pPr>
      <w:r w:rsidRPr="004E02A9">
        <w:rPr>
          <w:rFonts w:ascii="Bookman Old Style" w:eastAsia="Bookman Old Style" w:hAnsi="Bookman Old Style"/>
          <w:sz w:val="24"/>
          <w:szCs w:val="24"/>
        </w:rPr>
        <w:t>PERBEKEL BUNGKULAN</w:t>
      </w:r>
    </w:p>
    <w:p w:rsidR="00583DFE" w:rsidRPr="004E02A9" w:rsidRDefault="00583DFE" w:rsidP="00583DFE">
      <w:pPr>
        <w:spacing w:line="258" w:lineRule="exact"/>
        <w:rPr>
          <w:rFonts w:ascii="Bookman Old Style" w:eastAsia="Times New Roman" w:hAnsi="Bookman Old Style"/>
          <w:sz w:val="24"/>
          <w:szCs w:val="24"/>
        </w:rPr>
      </w:pPr>
    </w:p>
    <w:p w:rsidR="00583DFE" w:rsidRPr="004E02A9" w:rsidRDefault="00583DFE" w:rsidP="00583DFE">
      <w:pPr>
        <w:spacing w:line="0" w:lineRule="atLeast"/>
        <w:ind w:left="5680"/>
        <w:rPr>
          <w:rFonts w:ascii="Bookman Old Style" w:eastAsia="Bookman Old Style" w:hAnsi="Bookman Old Style"/>
          <w:sz w:val="24"/>
          <w:szCs w:val="24"/>
        </w:rPr>
      </w:pPr>
    </w:p>
    <w:p w:rsidR="00583DFE" w:rsidRPr="004E02A9" w:rsidRDefault="00583DFE" w:rsidP="00583DFE">
      <w:pPr>
        <w:spacing w:line="0" w:lineRule="atLeast"/>
        <w:ind w:left="5680"/>
        <w:rPr>
          <w:rFonts w:ascii="Bookman Old Style" w:eastAsia="Bookman Old Style" w:hAnsi="Bookman Old Style"/>
          <w:sz w:val="24"/>
          <w:szCs w:val="24"/>
        </w:rPr>
      </w:pPr>
    </w:p>
    <w:p w:rsidR="00583DFE" w:rsidRPr="004E02A9" w:rsidRDefault="00583DFE" w:rsidP="00583DFE">
      <w:pPr>
        <w:spacing w:line="260" w:lineRule="exact"/>
        <w:rPr>
          <w:rFonts w:ascii="Bookman Old Style" w:eastAsia="Times New Roman" w:hAnsi="Bookman Old Style"/>
          <w:sz w:val="24"/>
          <w:szCs w:val="24"/>
        </w:rPr>
      </w:pPr>
    </w:p>
    <w:p w:rsidR="00583DFE" w:rsidRPr="004E02A9" w:rsidRDefault="00583DFE" w:rsidP="00583DFE">
      <w:pPr>
        <w:spacing w:line="0" w:lineRule="atLeast"/>
        <w:ind w:left="5680"/>
        <w:rPr>
          <w:rFonts w:ascii="Bookman Old Style" w:eastAsia="Bookman Old Style" w:hAnsi="Bookman Old Style"/>
          <w:sz w:val="24"/>
          <w:szCs w:val="24"/>
        </w:rPr>
      </w:pPr>
      <w:r w:rsidRPr="004E02A9">
        <w:rPr>
          <w:rFonts w:ascii="Bookman Old Style" w:eastAsia="Bookman Old Style" w:hAnsi="Bookman Old Style"/>
          <w:sz w:val="24"/>
          <w:szCs w:val="24"/>
        </w:rPr>
        <w:t xml:space="preserve">I </w:t>
      </w:r>
      <w:r>
        <w:rPr>
          <w:rFonts w:ascii="Bookman Old Style" w:eastAsia="Bookman Old Style" w:hAnsi="Bookman Old Style"/>
          <w:sz w:val="24"/>
          <w:szCs w:val="24"/>
        </w:rPr>
        <w:t>KETUT KUSUMA ARDANA</w:t>
      </w:r>
    </w:p>
    <w:p w:rsidR="00583DFE" w:rsidRPr="004E02A9" w:rsidRDefault="00583DFE" w:rsidP="00583DFE">
      <w:pPr>
        <w:spacing w:line="200" w:lineRule="exact"/>
        <w:rPr>
          <w:rFonts w:ascii="Bookman Old Style" w:eastAsia="Times New Roman" w:hAnsi="Bookman Old Style"/>
          <w:sz w:val="24"/>
          <w:szCs w:val="24"/>
        </w:rPr>
      </w:pPr>
      <w:r w:rsidRPr="004E02A9">
        <w:rPr>
          <w:rFonts w:ascii="Bookman Old Style" w:eastAsia="Times New Roman" w:hAnsi="Bookman Old Style"/>
          <w:sz w:val="24"/>
          <w:szCs w:val="24"/>
        </w:rPr>
        <w:t xml:space="preserve">                                                                          </w:t>
      </w:r>
    </w:p>
    <w:p w:rsidR="00583DFE" w:rsidRPr="004E02A9" w:rsidRDefault="00583DFE" w:rsidP="00583DFE">
      <w:pPr>
        <w:spacing w:line="200" w:lineRule="exact"/>
        <w:rPr>
          <w:rFonts w:ascii="Bookman Old Style" w:eastAsia="Times New Roman" w:hAnsi="Bookman Old Style"/>
          <w:sz w:val="24"/>
          <w:szCs w:val="24"/>
        </w:rPr>
      </w:pPr>
    </w:p>
    <w:p w:rsidR="00583DFE" w:rsidRPr="004E02A9" w:rsidRDefault="00583DFE" w:rsidP="00583DFE">
      <w:pPr>
        <w:spacing w:line="315" w:lineRule="exact"/>
        <w:rPr>
          <w:rFonts w:ascii="Bookman Old Style" w:eastAsia="Times New Roman" w:hAnsi="Bookman Old Style"/>
          <w:sz w:val="24"/>
          <w:szCs w:val="24"/>
        </w:rPr>
      </w:pPr>
    </w:p>
    <w:p w:rsidR="00583DFE" w:rsidRPr="004E02A9" w:rsidRDefault="00583DFE" w:rsidP="00583DFE">
      <w:pPr>
        <w:spacing w:line="0" w:lineRule="atLeast"/>
        <w:rPr>
          <w:rFonts w:ascii="Bookman Old Style" w:eastAsia="Bookman Old Style" w:hAnsi="Bookman Old Style"/>
          <w:sz w:val="24"/>
          <w:szCs w:val="24"/>
        </w:rPr>
      </w:pP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Diundangkan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di </w:t>
      </w:r>
      <w:proofErr w:type="spellStart"/>
      <w:r w:rsidRPr="004E02A9">
        <w:rPr>
          <w:rFonts w:ascii="Bookman Old Style" w:eastAsia="Bookman Old Style" w:hAnsi="Bookman Old Style"/>
          <w:sz w:val="24"/>
          <w:szCs w:val="24"/>
        </w:rPr>
        <w:t>Bungkulan</w:t>
      </w:r>
      <w:proofErr w:type="spellEnd"/>
      <w:r w:rsidRPr="004E02A9">
        <w:rPr>
          <w:rFonts w:ascii="Bookman Old Style" w:eastAsia="Bookman Old Style" w:hAnsi="Bookman Old Style"/>
          <w:sz w:val="24"/>
          <w:szCs w:val="24"/>
        </w:rPr>
        <w:t xml:space="preserve"> </w:t>
      </w:r>
    </w:p>
    <w:p w:rsidR="00583DFE" w:rsidRPr="004E02A9" w:rsidRDefault="00583DFE" w:rsidP="00583DFE">
      <w:pPr>
        <w:spacing w:line="1" w:lineRule="exact"/>
        <w:rPr>
          <w:rFonts w:ascii="Bookman Old Style" w:eastAsia="Times New Roman" w:hAnsi="Bookman Old Style"/>
          <w:sz w:val="24"/>
          <w:szCs w:val="24"/>
        </w:rPr>
      </w:pPr>
    </w:p>
    <w:p w:rsidR="00583DFE" w:rsidRPr="004E02A9" w:rsidRDefault="00583DFE" w:rsidP="00583DFE">
      <w:pPr>
        <w:spacing w:line="0" w:lineRule="atLeast"/>
        <w:rPr>
          <w:rFonts w:ascii="Bookman Old Style" w:eastAsia="Bookman Old Style" w:hAnsi="Bookman Old Style"/>
          <w:sz w:val="24"/>
          <w:szCs w:val="24"/>
        </w:rPr>
      </w:pPr>
      <w:proofErr w:type="spellStart"/>
      <w:proofErr w:type="gramStart"/>
      <w:r w:rsidRPr="004E02A9">
        <w:rPr>
          <w:rFonts w:ascii="Bookman Old Style" w:eastAsia="Bookman Old Style" w:hAnsi="Bookman Old Style"/>
          <w:sz w:val="24"/>
          <w:szCs w:val="24"/>
        </w:rPr>
        <w:t>pada</w:t>
      </w:r>
      <w:proofErr w:type="spellEnd"/>
      <w:proofErr w:type="gramEnd"/>
      <w:r w:rsidR="0012013C">
        <w:rPr>
          <w:rFonts w:ascii="Bookman Old Style" w:eastAsia="Bookman Old Style" w:hAnsi="Bookman Old Style"/>
          <w:sz w:val="24"/>
          <w:szCs w:val="24"/>
        </w:rPr>
        <w:t xml:space="preserve"> </w:t>
      </w:r>
      <w:proofErr w:type="spellStart"/>
      <w:r w:rsidR="0012013C">
        <w:rPr>
          <w:rFonts w:ascii="Bookman Old Style" w:eastAsia="Bookman Old Style" w:hAnsi="Bookman Old Style"/>
          <w:sz w:val="24"/>
          <w:szCs w:val="24"/>
        </w:rPr>
        <w:t>tanggal</w:t>
      </w:r>
      <w:proofErr w:type="spellEnd"/>
      <w:r w:rsidR="0012013C">
        <w:rPr>
          <w:rFonts w:ascii="Bookman Old Style" w:eastAsia="Bookman Old Style" w:hAnsi="Bookman Old Style"/>
          <w:sz w:val="24"/>
          <w:szCs w:val="24"/>
        </w:rPr>
        <w:t xml:space="preserve"> 17</w:t>
      </w:r>
      <w:r>
        <w:rPr>
          <w:rFonts w:ascii="Bookman Old Style" w:eastAsia="Bookman Old Style" w:hAnsi="Bookman Old Style"/>
          <w:sz w:val="24"/>
          <w:szCs w:val="24"/>
        </w:rPr>
        <w:t xml:space="preserve"> April 2020</w:t>
      </w:r>
    </w:p>
    <w:p w:rsidR="00583DFE" w:rsidRPr="004E02A9" w:rsidRDefault="00583DFE" w:rsidP="00583DFE">
      <w:pPr>
        <w:spacing w:line="0" w:lineRule="atLeast"/>
        <w:rPr>
          <w:rFonts w:ascii="Bookman Old Style" w:eastAsia="Bookman Old Style" w:hAnsi="Bookman Old Style"/>
          <w:sz w:val="24"/>
          <w:szCs w:val="24"/>
        </w:rPr>
      </w:pPr>
      <w:r w:rsidRPr="004E02A9">
        <w:rPr>
          <w:rFonts w:ascii="Bookman Old Style" w:eastAsia="Bookman Old Style" w:hAnsi="Bookman Old Style"/>
          <w:sz w:val="24"/>
          <w:szCs w:val="24"/>
        </w:rPr>
        <w:t xml:space="preserve">SEKRETARIS DESA BUNGKULAN </w:t>
      </w:r>
      <w:bookmarkStart w:id="0" w:name="_GoBack"/>
      <w:bookmarkEnd w:id="0"/>
    </w:p>
    <w:p w:rsidR="00583DFE" w:rsidRPr="004E02A9" w:rsidRDefault="00583DFE" w:rsidP="00583DFE">
      <w:pPr>
        <w:spacing w:line="0" w:lineRule="atLeast"/>
        <w:rPr>
          <w:rFonts w:ascii="Bookman Old Style" w:eastAsia="Bookman Old Style" w:hAnsi="Bookman Old Style"/>
          <w:sz w:val="24"/>
          <w:szCs w:val="24"/>
        </w:rPr>
      </w:pPr>
    </w:p>
    <w:p w:rsidR="00583DFE" w:rsidRPr="004E02A9" w:rsidRDefault="00583DFE" w:rsidP="00583DFE">
      <w:pPr>
        <w:spacing w:line="0" w:lineRule="atLeast"/>
        <w:rPr>
          <w:rFonts w:ascii="Bookman Old Style" w:eastAsia="Bookman Old Style" w:hAnsi="Bookman Old Style"/>
          <w:sz w:val="24"/>
          <w:szCs w:val="24"/>
        </w:rPr>
      </w:pPr>
    </w:p>
    <w:p w:rsidR="00583DFE" w:rsidRPr="004E02A9" w:rsidRDefault="00583DFE" w:rsidP="00583DFE">
      <w:pPr>
        <w:spacing w:line="0" w:lineRule="atLeast"/>
        <w:rPr>
          <w:rFonts w:ascii="Bookman Old Style" w:eastAsia="Bookman Old Style" w:hAnsi="Bookman Old Style"/>
          <w:sz w:val="24"/>
          <w:szCs w:val="24"/>
        </w:rPr>
      </w:pPr>
    </w:p>
    <w:p w:rsidR="00583DFE" w:rsidRPr="004E02A9" w:rsidRDefault="00583DFE" w:rsidP="00583DFE">
      <w:pPr>
        <w:spacing w:line="0" w:lineRule="atLeast"/>
        <w:rPr>
          <w:rFonts w:ascii="Bookman Old Style" w:eastAsia="Bookman Old Style" w:hAnsi="Bookman Old Style"/>
          <w:sz w:val="24"/>
          <w:szCs w:val="24"/>
        </w:rPr>
      </w:pPr>
      <w:r w:rsidRPr="004E02A9">
        <w:rPr>
          <w:rFonts w:ascii="Bookman Old Style" w:eastAsia="Bookman Old Style" w:hAnsi="Bookman Old Style"/>
          <w:sz w:val="24"/>
          <w:szCs w:val="24"/>
        </w:rPr>
        <w:t>I GUSTI BAGUS WIRA PANDU WINATA</w:t>
      </w:r>
    </w:p>
    <w:p w:rsidR="00583DFE" w:rsidRPr="004E02A9" w:rsidRDefault="00583DFE" w:rsidP="00583DFE">
      <w:pPr>
        <w:spacing w:line="0" w:lineRule="atLeast"/>
        <w:rPr>
          <w:rFonts w:ascii="Bookman Old Style" w:eastAsia="Bookman Old Style" w:hAnsi="Bookman Old Style"/>
          <w:color w:val="FFFFFF"/>
          <w:sz w:val="24"/>
          <w:szCs w:val="24"/>
        </w:rPr>
      </w:pPr>
      <w:r w:rsidRPr="004E02A9">
        <w:rPr>
          <w:rFonts w:ascii="Bookman Old Style" w:eastAsia="Bookman Old Style" w:hAnsi="Bookman Old Style"/>
          <w:sz w:val="24"/>
          <w:szCs w:val="24"/>
        </w:rPr>
        <w:t>BERITA DE</w:t>
      </w:r>
      <w:r>
        <w:rPr>
          <w:rFonts w:ascii="Bookman Old Style" w:eastAsia="Bookman Old Style" w:hAnsi="Bookman Old Style"/>
          <w:sz w:val="24"/>
          <w:szCs w:val="24"/>
        </w:rPr>
        <w:t>SA BUNGKULAN TAHUN 2020 NOMOR 1</w:t>
      </w:r>
      <w:proofErr w:type="gramStart"/>
      <w:r w:rsidRPr="004E02A9">
        <w:rPr>
          <w:rFonts w:ascii="Bookman Old Style" w:eastAsia="Bookman Old Style" w:hAnsi="Bookman Old Style"/>
          <w:color w:val="FFFFFF"/>
          <w:sz w:val="24"/>
          <w:szCs w:val="24"/>
        </w:rPr>
        <w:t>..)</w:t>
      </w:r>
      <w:proofErr w:type="gramEnd"/>
    </w:p>
    <w:p w:rsidR="00583DFE" w:rsidRPr="004E02A9" w:rsidRDefault="00583DFE" w:rsidP="00583DFE">
      <w:pPr>
        <w:rPr>
          <w:rFonts w:ascii="Bookman Old Style" w:hAnsi="Bookman Old Style"/>
          <w:sz w:val="24"/>
          <w:szCs w:val="24"/>
        </w:rPr>
      </w:pPr>
    </w:p>
    <w:p w:rsidR="0061290D" w:rsidRDefault="0061290D"/>
    <w:sectPr w:rsidR="0061290D" w:rsidSect="0089380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6612C"/>
    <w:multiLevelType w:val="hybridMultilevel"/>
    <w:tmpl w:val="1ED2C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FE"/>
    <w:rsid w:val="0012013C"/>
    <w:rsid w:val="00131308"/>
    <w:rsid w:val="00583DFE"/>
    <w:rsid w:val="0061290D"/>
    <w:rsid w:val="00637E4E"/>
    <w:rsid w:val="00922A28"/>
    <w:rsid w:val="00E4747A"/>
    <w:rsid w:val="00F5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F00AC-1F73-4A08-A357-45849DEB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FE"/>
    <w:pPr>
      <w:spacing w:after="0" w:line="240" w:lineRule="auto"/>
    </w:pPr>
    <w:rPr>
      <w:rFonts w:ascii="Calibri" w:eastAsia="Calibri" w:hAnsi="Calibri" w:cs="Arial"/>
      <w:sz w:val="20"/>
      <w:szCs w:val="20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FE"/>
    <w:pPr>
      <w:spacing w:after="200" w:line="276" w:lineRule="auto"/>
      <w:ind w:left="720"/>
      <w:contextualSpacing/>
    </w:pPr>
    <w:rPr>
      <w:rFonts w:cs="Times New Roman"/>
      <w:sz w:val="22"/>
      <w:szCs w:val="22"/>
      <w:lang w:val="id-ID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64"/>
    <w:rPr>
      <w:rFonts w:ascii="Segoe UI" w:eastAsia="Calibri" w:hAnsi="Segoe UI" w:cs="Segoe UI"/>
      <w:sz w:val="18"/>
      <w:szCs w:val="18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2020-04-17T01:50:00Z</cp:lastPrinted>
  <dcterms:created xsi:type="dcterms:W3CDTF">2020-04-05T08:43:00Z</dcterms:created>
  <dcterms:modified xsi:type="dcterms:W3CDTF">2020-04-17T02:44:00Z</dcterms:modified>
</cp:coreProperties>
</file>